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CB4" w:rsidRDefault="003A6CB4" w:rsidP="003A6CB4">
      <w:pPr>
        <w:pageBreakBefore/>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Программа обучения (</w:t>
      </w:r>
      <w:r>
        <w:rPr>
          <w:rFonts w:ascii="Times New Roman" w:eastAsia="Times New Roman" w:hAnsi="Times New Roman" w:cs="Times New Roman"/>
          <w:b/>
          <w:sz w:val="24"/>
          <w:szCs w:val="24"/>
          <w:lang w:val="en-US" w:eastAsia="ru-RU"/>
        </w:rPr>
        <w:t>Syllabus</w:t>
      </w:r>
      <w:r>
        <w:rPr>
          <w:rFonts w:ascii="Times New Roman" w:eastAsia="Times New Roman" w:hAnsi="Times New Roman" w:cs="Times New Roman"/>
          <w:b/>
          <w:sz w:val="24"/>
          <w:szCs w:val="24"/>
          <w:lang w:eastAsia="ru-RU"/>
        </w:rPr>
        <w:t>) для обучающегося</w:t>
      </w:r>
    </w:p>
    <w:p w:rsidR="003A6CB4" w:rsidRDefault="003A6CB4" w:rsidP="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на 2018-2019 учебный год  дисциплины</w:t>
      </w:r>
    </w:p>
    <w:p w:rsidR="003A6CB4" w:rsidRDefault="003A6CB4" w:rsidP="003A6CB4">
      <w:pPr>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lang w:val="en-US"/>
        </w:rPr>
        <w:t>EShTPG</w:t>
      </w:r>
      <w:r>
        <w:rPr>
          <w:rFonts w:ascii="Times New Roman" w:hAnsi="Times New Roman" w:cs="Times New Roman"/>
          <w:sz w:val="28"/>
          <w:szCs w:val="28"/>
        </w:rPr>
        <w:t>/</w:t>
      </w:r>
      <w:r>
        <w:rPr>
          <w:rFonts w:ascii="Times New Roman" w:hAnsi="Times New Roman" w:cs="Times New Roman"/>
          <w:sz w:val="28"/>
          <w:szCs w:val="28"/>
          <w:lang w:val="en-US"/>
        </w:rPr>
        <w:t>PGVIYa</w:t>
      </w:r>
      <w:r>
        <w:rPr>
          <w:rFonts w:ascii="Times New Roman" w:hAnsi="Times New Roman" w:cs="Times New Roman"/>
          <w:sz w:val="28"/>
          <w:szCs w:val="28"/>
          <w:lang w:val="kk-KZ"/>
        </w:rPr>
        <w:t xml:space="preserve"> 2219 </w:t>
      </w:r>
      <w:r>
        <w:rPr>
          <w:rFonts w:ascii="Times New Roman" w:eastAsia="Times New Roman" w:hAnsi="Times New Roman" w:cs="Times New Roman"/>
          <w:sz w:val="28"/>
          <w:szCs w:val="28"/>
          <w:lang w:eastAsia="ru-RU"/>
        </w:rPr>
        <w:t>Практическая грамматика второго иностранного языка</w:t>
      </w:r>
    </w:p>
    <w:p w:rsidR="003A6CB4" w:rsidRDefault="003A6CB4" w:rsidP="003A6CB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(уровень 2)</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426"/>
        <w:gridCol w:w="180"/>
        <w:gridCol w:w="236"/>
        <w:gridCol w:w="293"/>
        <w:gridCol w:w="291"/>
        <w:gridCol w:w="297"/>
        <w:gridCol w:w="162"/>
        <w:gridCol w:w="614"/>
        <w:gridCol w:w="92"/>
        <w:gridCol w:w="865"/>
        <w:gridCol w:w="54"/>
        <w:gridCol w:w="56"/>
        <w:gridCol w:w="992"/>
        <w:gridCol w:w="246"/>
        <w:gridCol w:w="746"/>
        <w:gridCol w:w="50"/>
        <w:gridCol w:w="332"/>
        <w:gridCol w:w="610"/>
        <w:gridCol w:w="729"/>
        <w:gridCol w:w="1823"/>
      </w:tblGrid>
      <w:tr w:rsidR="003A6CB4" w:rsidTr="003A6CB4">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Основная информация</w:t>
            </w:r>
          </w:p>
        </w:tc>
      </w:tr>
      <w:tr w:rsidR="003A6CB4" w:rsidTr="003A6CB4">
        <w:tc>
          <w:tcPr>
            <w:tcW w:w="1975" w:type="dxa"/>
            <w:gridSpan w:val="4"/>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Факультет</w:t>
            </w:r>
          </w:p>
        </w:tc>
        <w:tc>
          <w:tcPr>
            <w:tcW w:w="8488" w:type="dxa"/>
            <w:gridSpan w:val="18"/>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ГСФ</w:t>
            </w:r>
          </w:p>
        </w:tc>
      </w:tr>
      <w:tr w:rsidR="003A6CB4" w:rsidTr="003A6CB4">
        <w:tc>
          <w:tcPr>
            <w:tcW w:w="1975" w:type="dxa"/>
            <w:gridSpan w:val="4"/>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Специальность</w:t>
            </w:r>
          </w:p>
        </w:tc>
        <w:tc>
          <w:tcPr>
            <w:tcW w:w="8488" w:type="dxa"/>
            <w:gridSpan w:val="18"/>
            <w:tcBorders>
              <w:top w:val="single" w:sz="4" w:space="0" w:color="auto"/>
              <w:left w:val="single" w:sz="4" w:space="0" w:color="auto"/>
              <w:bottom w:val="single" w:sz="4" w:space="0" w:color="auto"/>
              <w:right w:val="single" w:sz="4" w:space="0" w:color="auto"/>
            </w:tcBorders>
            <w:hideMark/>
          </w:tcPr>
          <w:p w:rsidR="003A6CB4" w:rsidRDefault="003A6CB4">
            <w:pPr>
              <w:pStyle w:val="a3"/>
              <w:spacing w:line="276" w:lineRule="auto"/>
              <w:jc w:val="both"/>
              <w:rPr>
                <w:lang w:val="en-US" w:eastAsia="en-US"/>
              </w:rPr>
            </w:pPr>
            <w:r>
              <w:rPr>
                <w:lang w:eastAsia="en-US"/>
              </w:rPr>
              <w:t>5В020700-Переводческое дело</w:t>
            </w:r>
          </w:p>
        </w:tc>
      </w:tr>
      <w:tr w:rsidR="003A6CB4" w:rsidTr="003A6CB4">
        <w:tc>
          <w:tcPr>
            <w:tcW w:w="1369" w:type="dxa"/>
            <w:gridSpan w:val="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w:t>
            </w:r>
          </w:p>
        </w:tc>
        <w:tc>
          <w:tcPr>
            <w:tcW w:w="1426" w:type="dxa"/>
            <w:gridSpan w:val="5"/>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73"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Семестр</w:t>
            </w:r>
          </w:p>
        </w:tc>
        <w:tc>
          <w:tcPr>
            <w:tcW w:w="1011"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94"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об.</w:t>
            </w:r>
          </w:p>
        </w:tc>
        <w:tc>
          <w:tcPr>
            <w:tcW w:w="1128"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ind w:left="-533" w:firstLine="5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ind w:left="-29" w:firstLine="2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 об.</w:t>
            </w:r>
          </w:p>
        </w:tc>
        <w:tc>
          <w:tcPr>
            <w:tcW w:w="1823"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ind w:left="-533" w:firstLine="533"/>
              <w:rPr>
                <w:rFonts w:ascii="Times New Roman" w:eastAsia="Times New Roman" w:hAnsi="Times New Roman" w:cs="Times New Roman"/>
                <w:sz w:val="24"/>
                <w:szCs w:val="24"/>
                <w:lang w:eastAsia="ru-RU"/>
              </w:rPr>
            </w:pPr>
          </w:p>
        </w:tc>
      </w:tr>
      <w:tr w:rsidR="003A6CB4" w:rsidTr="003A6CB4">
        <w:tc>
          <w:tcPr>
            <w:tcW w:w="2795" w:type="dxa"/>
            <w:gridSpan w:val="7"/>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Цикл дисциплины</w:t>
            </w:r>
          </w:p>
        </w:tc>
        <w:tc>
          <w:tcPr>
            <w:tcW w:w="2084"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БД</w:t>
            </w:r>
          </w:p>
        </w:tc>
        <w:tc>
          <w:tcPr>
            <w:tcW w:w="2422"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ind w:left="-533" w:firstLine="5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Компонент</w:t>
            </w:r>
          </w:p>
        </w:tc>
        <w:tc>
          <w:tcPr>
            <w:tcW w:w="3162"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ind w:left="-533" w:firstLine="5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элективный</w:t>
            </w:r>
          </w:p>
        </w:tc>
      </w:tr>
      <w:tr w:rsidR="003A6CB4" w:rsidTr="003A6CB4">
        <w:tc>
          <w:tcPr>
            <w:tcW w:w="2795" w:type="dxa"/>
            <w:gridSpan w:val="7"/>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кредитов</w:t>
            </w:r>
          </w:p>
        </w:tc>
        <w:tc>
          <w:tcPr>
            <w:tcW w:w="2084"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22"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ind w:left="-533" w:firstLine="5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часов</w:t>
            </w:r>
          </w:p>
        </w:tc>
        <w:tc>
          <w:tcPr>
            <w:tcW w:w="3162"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ind w:left="-533" w:firstLine="5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3A6CB4" w:rsidTr="003A6CB4">
        <w:tc>
          <w:tcPr>
            <w:tcW w:w="3254" w:type="dxa"/>
            <w:gridSpan w:val="9"/>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проведения занятий</w:t>
            </w:r>
          </w:p>
        </w:tc>
        <w:tc>
          <w:tcPr>
            <w:tcW w:w="7209" w:type="dxa"/>
            <w:gridSpan w:val="1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 107 главного корпуса КГУ имени А. Байтурсынова</w:t>
            </w:r>
          </w:p>
        </w:tc>
      </w:tr>
      <w:tr w:rsidR="003A6CB4" w:rsidTr="003A6CB4">
        <w:tc>
          <w:tcPr>
            <w:tcW w:w="3092" w:type="dxa"/>
            <w:gridSpan w:val="8"/>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программы</w:t>
            </w:r>
          </w:p>
        </w:tc>
        <w:tc>
          <w:tcPr>
            <w:tcW w:w="7371" w:type="dxa"/>
            <w:gridSpan w:val="14"/>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Медетова Э.Б.</w:t>
            </w:r>
          </w:p>
        </w:tc>
      </w:tr>
      <w:tr w:rsidR="003A6CB4" w:rsidTr="003A6CB4">
        <w:tc>
          <w:tcPr>
            <w:tcW w:w="3092" w:type="dxa"/>
            <w:gridSpan w:val="8"/>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Преподаватель</w:t>
            </w:r>
          </w:p>
        </w:tc>
        <w:tc>
          <w:tcPr>
            <w:tcW w:w="7371" w:type="dxa"/>
            <w:gridSpan w:val="14"/>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Букреева Р.А.</w:t>
            </w:r>
          </w:p>
        </w:tc>
      </w:tr>
      <w:tr w:rsidR="003A6CB4" w:rsidTr="003A6CB4">
        <w:tc>
          <w:tcPr>
            <w:tcW w:w="2504" w:type="dxa"/>
            <w:gridSpan w:val="6"/>
            <w:vMerge w:val="restart"/>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Время консультаций</w:t>
            </w:r>
          </w:p>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(СРОП инд.)</w:t>
            </w:r>
          </w:p>
        </w:tc>
        <w:tc>
          <w:tcPr>
            <w:tcW w:w="2321"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1-я неделя</w:t>
            </w:r>
          </w:p>
        </w:tc>
        <w:tc>
          <w:tcPr>
            <w:tcW w:w="2144"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2-я неделя</w:t>
            </w:r>
          </w:p>
        </w:tc>
        <w:tc>
          <w:tcPr>
            <w:tcW w:w="3494" w:type="dxa"/>
            <w:gridSpan w:val="4"/>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3-я неделя</w:t>
            </w:r>
          </w:p>
        </w:tc>
      </w:tr>
      <w:tr w:rsidR="003A6CB4" w:rsidTr="003A6CB4">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2321"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Вторник 12:30</w:t>
            </w:r>
          </w:p>
        </w:tc>
        <w:tc>
          <w:tcPr>
            <w:tcW w:w="2144"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Четверг 13:30</w:t>
            </w:r>
          </w:p>
        </w:tc>
        <w:tc>
          <w:tcPr>
            <w:tcW w:w="3494" w:type="dxa"/>
            <w:gridSpan w:val="4"/>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Пятница 13:30</w:t>
            </w:r>
          </w:p>
        </w:tc>
      </w:tr>
      <w:tr w:rsidR="003A6CB4" w:rsidTr="003A6CB4">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Пререквизиты и постреквизиты</w:t>
            </w:r>
          </w:p>
        </w:tc>
      </w:tr>
      <w:tr w:rsidR="003A6CB4" w:rsidTr="003A6CB4">
        <w:tc>
          <w:tcPr>
            <w:tcW w:w="1795"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Пререквизиты</w:t>
            </w:r>
          </w:p>
        </w:tc>
        <w:tc>
          <w:tcPr>
            <w:tcW w:w="8668" w:type="dxa"/>
            <w:gridSpan w:val="19"/>
            <w:tcBorders>
              <w:top w:val="single" w:sz="4" w:space="0" w:color="auto"/>
              <w:left w:val="single" w:sz="4" w:space="0" w:color="auto"/>
              <w:bottom w:val="single" w:sz="4" w:space="0" w:color="auto"/>
              <w:right w:val="single" w:sz="4" w:space="0" w:color="auto"/>
            </w:tcBorders>
            <w:hideMark/>
          </w:tcPr>
          <w:p w:rsidR="003A6CB4" w:rsidRDefault="003A6CB4">
            <w:pPr>
              <w:tabs>
                <w:tab w:val="left" w:pos="709"/>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shd w:val="clear" w:color="auto" w:fill="FFFFFF"/>
                <w:lang w:eastAsia="ru-RU"/>
              </w:rPr>
              <w:t>Практическая грамматика второго иностранного языка (уровень 1)</w:t>
            </w:r>
          </w:p>
        </w:tc>
      </w:tr>
      <w:tr w:rsidR="003A6CB4" w:rsidTr="003A6CB4">
        <w:tc>
          <w:tcPr>
            <w:tcW w:w="1795"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Постреквизиты</w:t>
            </w:r>
          </w:p>
        </w:tc>
        <w:tc>
          <w:tcPr>
            <w:tcW w:w="8668" w:type="dxa"/>
            <w:gridSpan w:val="19"/>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Иностранный язык (второй, уровень В1)</w:t>
            </w:r>
          </w:p>
        </w:tc>
      </w:tr>
      <w:tr w:rsidR="003A6CB4" w:rsidTr="003A6CB4">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Цель и задачи дисциплины</w:t>
            </w:r>
          </w:p>
        </w:tc>
      </w:tr>
      <w:tr w:rsidR="003A6CB4" w:rsidTr="003A6CB4">
        <w:trPr>
          <w:trHeight w:val="323"/>
        </w:trPr>
        <w:tc>
          <w:tcPr>
            <w:tcW w:w="121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w:t>
            </w:r>
          </w:p>
        </w:tc>
        <w:tc>
          <w:tcPr>
            <w:tcW w:w="9253" w:type="dxa"/>
            <w:gridSpan w:val="21"/>
            <w:tcBorders>
              <w:top w:val="single" w:sz="4" w:space="0" w:color="auto"/>
              <w:left w:val="single" w:sz="4" w:space="0" w:color="auto"/>
              <w:bottom w:val="single" w:sz="4" w:space="0" w:color="auto"/>
              <w:right w:val="single" w:sz="4" w:space="0" w:color="auto"/>
            </w:tcBorders>
            <w:hideMark/>
          </w:tcPr>
          <w:p w:rsidR="003A6CB4" w:rsidRDefault="003A6CB4">
            <w:pPr>
              <w:shd w:val="clear" w:color="auto" w:fill="FFFFFF"/>
              <w:spacing w:after="75" w:line="26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дать знания о грамматическом строе современного французского языка, научить распознавать формальные признаки  и функции грамматических явлений; выработать навыки их применения.</w:t>
            </w:r>
          </w:p>
        </w:tc>
      </w:tr>
      <w:tr w:rsidR="003A6CB4" w:rsidTr="003A6CB4">
        <w:tc>
          <w:tcPr>
            <w:tcW w:w="121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Задачи</w:t>
            </w:r>
          </w:p>
        </w:tc>
        <w:tc>
          <w:tcPr>
            <w:tcW w:w="9253" w:type="dxa"/>
            <w:gridSpan w:val="21"/>
            <w:tcBorders>
              <w:top w:val="single" w:sz="4" w:space="0" w:color="auto"/>
              <w:left w:val="single" w:sz="4" w:space="0" w:color="auto"/>
              <w:bottom w:val="single" w:sz="4" w:space="0" w:color="auto"/>
              <w:right w:val="single" w:sz="4" w:space="0" w:color="auto"/>
            </w:tcBorders>
            <w:hideMark/>
          </w:tcPr>
          <w:p w:rsidR="003A6CB4" w:rsidRDefault="003A6CB4">
            <w:pPr>
              <w:shd w:val="clear" w:color="auto" w:fill="FFFFFF"/>
              <w:spacing w:after="75" w:line="263" w:lineRule="atLeast"/>
              <w:jc w:val="both"/>
              <w:rPr>
                <w:rFonts w:ascii="Times New Roman" w:hAnsi="Times New Roman"/>
                <w:sz w:val="24"/>
                <w:szCs w:val="24"/>
                <w:lang w:eastAsia="ru-RU"/>
              </w:rPr>
            </w:pPr>
            <w:r>
              <w:rPr>
                <w:rFonts w:ascii="Times New Roman" w:hAnsi="Times New Roman"/>
                <w:sz w:val="24"/>
                <w:szCs w:val="24"/>
                <w:lang w:eastAsia="ru-RU"/>
              </w:rPr>
              <w:t>- лексическая достаточность в рамках речевой тематики уровня и грамматическая корректность;</w:t>
            </w:r>
          </w:p>
          <w:p w:rsidR="003A6CB4" w:rsidRDefault="003A6CB4">
            <w:pPr>
              <w:shd w:val="clear" w:color="auto" w:fill="FFFFFF"/>
              <w:spacing w:after="75" w:line="263" w:lineRule="atLeast"/>
              <w:jc w:val="both"/>
              <w:rPr>
                <w:rFonts w:ascii="Times New Roman" w:hAnsi="Times New Roman"/>
                <w:b/>
                <w:sz w:val="24"/>
                <w:szCs w:val="24"/>
                <w:lang w:eastAsia="ru-RU"/>
              </w:rPr>
            </w:pPr>
            <w:r>
              <w:rPr>
                <w:rFonts w:ascii="Times New Roman" w:hAnsi="Times New Roman"/>
                <w:sz w:val="24"/>
                <w:szCs w:val="24"/>
                <w:lang w:eastAsia="ru-RU"/>
              </w:rPr>
              <w:t>- научиться адекватно выражать собственные коммуникативные намерения, согласно уровню.</w:t>
            </w:r>
          </w:p>
        </w:tc>
      </w:tr>
      <w:tr w:rsidR="003A6CB4" w:rsidTr="003A6CB4">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Распределение академических часов</w:t>
            </w:r>
          </w:p>
        </w:tc>
      </w:tr>
      <w:tr w:rsidR="003A6CB4" w:rsidTr="003A6CB4">
        <w:tc>
          <w:tcPr>
            <w:tcW w:w="3960" w:type="dxa"/>
            <w:gridSpan w:val="11"/>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975"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w:t>
            </w:r>
          </w:p>
        </w:tc>
        <w:tc>
          <w:tcPr>
            <w:tcW w:w="9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 (Студ.)</w:t>
            </w:r>
          </w:p>
        </w:tc>
        <w:tc>
          <w:tcPr>
            <w:tcW w:w="992" w:type="dxa"/>
            <w:gridSpan w:val="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СРОП </w:t>
            </w:r>
          </w:p>
        </w:tc>
        <w:tc>
          <w:tcPr>
            <w:tcW w:w="992"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w:t>
            </w:r>
          </w:p>
        </w:tc>
        <w:tc>
          <w:tcPr>
            <w:tcW w:w="2552" w:type="dxa"/>
            <w:gridSpan w:val="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контроля</w:t>
            </w:r>
          </w:p>
        </w:tc>
      </w:tr>
      <w:tr w:rsidR="003A6CB4" w:rsidTr="003A6CB4">
        <w:tc>
          <w:tcPr>
            <w:tcW w:w="3960" w:type="dxa"/>
            <w:gridSpan w:val="11"/>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кредита, 90 часов</w:t>
            </w:r>
          </w:p>
        </w:tc>
        <w:tc>
          <w:tcPr>
            <w:tcW w:w="975"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2"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10</w:t>
            </w:r>
          </w:p>
        </w:tc>
        <w:tc>
          <w:tcPr>
            <w:tcW w:w="992" w:type="dxa"/>
            <w:gridSpan w:val="3"/>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2552" w:type="dxa"/>
            <w:gridSpan w:val="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r w:rsidR="003A6CB4" w:rsidTr="003A6CB4">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Содержание дисциплины</w:t>
            </w:r>
          </w:p>
        </w:tc>
      </w:tr>
      <w:tr w:rsidR="003A6CB4" w:rsidTr="003A6CB4">
        <w:trPr>
          <w:trHeight w:val="498"/>
        </w:trPr>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Данная элективная дисциплина содержит материал, включающий правила по разделу синтаксиса и морфологии, необходимые для построения сложных высказываний и понимания аутентичных текстов. </w:t>
            </w:r>
            <w:r>
              <w:rPr>
                <w:rFonts w:ascii="Times New Roman" w:eastAsia="Times New Roman" w:hAnsi="Times New Roman" w:cs="Times New Roman"/>
                <w:sz w:val="24"/>
                <w:szCs w:val="24"/>
                <w:shd w:val="clear" w:color="auto" w:fill="FFFFFF"/>
                <w:lang w:eastAsia="ru-RU"/>
              </w:rPr>
              <w:t>Обучение дисциплине ведется в соответствии с требованиями международного стандарта владения иностранными языками, предусматривающего уровневый подход. На первом году обучения достигается европейский «пороговый» уровень – уровни А1, А2 по всем видам речевой деятельности: аудированию, чтению, говорению, письму.</w:t>
            </w:r>
          </w:p>
        </w:tc>
      </w:tr>
      <w:tr w:rsidR="003A6CB4" w:rsidTr="003A6CB4">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Политика курса</w:t>
            </w:r>
          </w:p>
        </w:tc>
      </w:tr>
      <w:tr w:rsidR="003A6CB4" w:rsidTr="003A6CB4">
        <w:trPr>
          <w:trHeight w:val="418"/>
        </w:trPr>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Занятия проходят в атмосфере доверия и равноправия. Дискриминация не допускается. Посещение всех занятий и выполнение всех заданий является обязательными. </w:t>
            </w:r>
          </w:p>
        </w:tc>
      </w:tr>
      <w:tr w:rsidR="003A6CB4" w:rsidTr="003A6CB4">
        <w:tc>
          <w:tcPr>
            <w:tcW w:w="10463" w:type="dxa"/>
            <w:gridSpan w:val="22"/>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Список рекомендуемой литературы</w:t>
            </w:r>
          </w:p>
        </w:tc>
      </w:tr>
      <w:tr w:rsidR="003A6CB4" w:rsidTr="003A6CB4">
        <w:trPr>
          <w:trHeight w:val="713"/>
        </w:trPr>
        <w:tc>
          <w:tcPr>
            <w:tcW w:w="2211" w:type="dxa"/>
            <w:gridSpan w:val="5"/>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Основная</w:t>
            </w:r>
          </w:p>
        </w:tc>
        <w:tc>
          <w:tcPr>
            <w:tcW w:w="8252" w:type="dxa"/>
            <w:gridSpan w:val="17"/>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both"/>
              <w:rPr>
                <w:rFonts w:ascii="Times New Roman" w:eastAsia="Times New Roman" w:hAnsi="Times New Roman" w:cs="Times New Roman"/>
                <w:b/>
                <w:bCs/>
                <w:sz w:val="24"/>
                <w:szCs w:val="24"/>
                <w:lang w:val="fr-FR" w:eastAsia="ru-RU"/>
              </w:rPr>
            </w:pPr>
            <w:r>
              <w:rPr>
                <w:rFonts w:ascii="Times New Roman" w:eastAsia="Times New Roman" w:hAnsi="Times New Roman" w:cs="Times New Roman"/>
                <w:sz w:val="24"/>
                <w:szCs w:val="24"/>
                <w:lang w:val="fr-FR" w:eastAsia="ru-RU"/>
              </w:rPr>
              <w:t>1.Méthode de français. Alter Ego, Niveau A2, Edition CLE International, 2007</w:t>
            </w:r>
          </w:p>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2.Grammaire essentielle du français A1 A2, Ludivine Claude, Muriel Lannier, Yves Loiseau, Les éditions Didier, Paris, 2015</w:t>
            </w:r>
          </w:p>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3.Méthode de français ECO Niveau A2 CLE International, 2008</w:t>
            </w:r>
          </w:p>
        </w:tc>
      </w:tr>
      <w:tr w:rsidR="003A6CB4" w:rsidTr="003A6CB4">
        <w:trPr>
          <w:trHeight w:val="537"/>
        </w:trPr>
        <w:tc>
          <w:tcPr>
            <w:tcW w:w="2211" w:type="dxa"/>
            <w:gridSpan w:val="5"/>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Дополнительная</w:t>
            </w:r>
          </w:p>
          <w:p w:rsidR="003A6CB4" w:rsidRDefault="003A6CB4">
            <w:pPr>
              <w:spacing w:after="0" w:line="240" w:lineRule="auto"/>
              <w:rPr>
                <w:rFonts w:ascii="Times New Roman" w:eastAsia="Times New Roman" w:hAnsi="Times New Roman" w:cs="Times New Roman"/>
                <w:szCs w:val="24"/>
                <w:lang w:eastAsia="ru-RU"/>
              </w:rPr>
            </w:pPr>
          </w:p>
          <w:p w:rsidR="003A6CB4" w:rsidRDefault="003A6CB4">
            <w:pPr>
              <w:spacing w:after="0" w:line="240" w:lineRule="auto"/>
              <w:rPr>
                <w:rFonts w:ascii="Times New Roman" w:eastAsia="Times New Roman" w:hAnsi="Times New Roman" w:cs="Times New Roman"/>
                <w:szCs w:val="24"/>
                <w:lang w:eastAsia="ru-RU"/>
              </w:rPr>
            </w:pPr>
          </w:p>
        </w:tc>
        <w:tc>
          <w:tcPr>
            <w:tcW w:w="8252" w:type="dxa"/>
            <w:gridSpan w:val="17"/>
            <w:tcBorders>
              <w:top w:val="single" w:sz="4" w:space="0" w:color="auto"/>
              <w:left w:val="single" w:sz="4" w:space="0" w:color="auto"/>
              <w:bottom w:val="single" w:sz="4" w:space="0" w:color="auto"/>
              <w:right w:val="single" w:sz="4" w:space="0" w:color="auto"/>
            </w:tcBorders>
            <w:hideMark/>
          </w:tcPr>
          <w:p w:rsidR="003A6CB4" w:rsidRDefault="003A6CB4">
            <w:pPr>
              <w:tabs>
                <w:tab w:val="left" w:pos="709"/>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1. Попова И.Н., Казакова Ж.А., Ковальчук Г.М. Французский язык. Москва, 2010. Учебник французского языка. </w:t>
            </w:r>
          </w:p>
          <w:p w:rsidR="003A6CB4" w:rsidRDefault="003A6CB4">
            <w:pPr>
              <w:tabs>
                <w:tab w:val="left" w:pos="709"/>
              </w:tabs>
              <w:spacing w:after="0" w:line="240" w:lineRule="auto"/>
              <w:jc w:val="both"/>
              <w:rPr>
                <w:rFonts w:ascii="Times New Roman" w:eastAsia="Times New Roman" w:hAnsi="Times New Roman" w:cs="Times New Roman"/>
                <w:b/>
                <w:sz w:val="24"/>
                <w:szCs w:val="24"/>
                <w:lang w:val="fr-FR" w:eastAsia="ru-RU"/>
              </w:rPr>
            </w:pPr>
            <w:r>
              <w:rPr>
                <w:rFonts w:ascii="Times New Roman" w:eastAsia="Times New Roman" w:hAnsi="Times New Roman" w:cs="Times New Roman"/>
                <w:sz w:val="24"/>
                <w:szCs w:val="24"/>
                <w:lang w:val="fr-FR" w:eastAsia="ru-RU"/>
              </w:rPr>
              <w:t>2. Cahier du méthode de français ECO Niveau A1 CLE International, 2008</w:t>
            </w:r>
          </w:p>
        </w:tc>
      </w:tr>
    </w:tbl>
    <w:p w:rsidR="003A6CB4" w:rsidRDefault="003A6CB4" w:rsidP="003A6CB4">
      <w:pPr>
        <w:spacing w:after="0" w:line="240" w:lineRule="auto"/>
        <w:rPr>
          <w:rFonts w:ascii="Times New Roman" w:eastAsia="Times New Roman" w:hAnsi="Times New Roman" w:cs="Times New Roman"/>
          <w:sz w:val="24"/>
          <w:szCs w:val="24"/>
          <w:lang w:val="fr-FR" w:eastAsia="ru-RU"/>
        </w:rPr>
        <w:sectPr w:rsidR="003A6CB4">
          <w:pgSz w:w="11906" w:h="16838"/>
          <w:pgMar w:top="993" w:right="849" w:bottom="567" w:left="1134" w:header="737" w:footer="680" w:gutter="0"/>
          <w:cols w:space="720"/>
        </w:sectPr>
      </w:pPr>
    </w:p>
    <w:p w:rsidR="003A6CB4" w:rsidRDefault="003A6CB4" w:rsidP="003A6CB4">
      <w:pPr>
        <w:tabs>
          <w:tab w:val="left" w:pos="2700"/>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8"/>
          <w:szCs w:val="24"/>
          <w:lang w:eastAsia="ru-RU"/>
        </w:rPr>
        <w:lastRenderedPageBreak/>
        <w:t>8. Календарно-тематический план</w:t>
      </w:r>
    </w:p>
    <w:tbl>
      <w:tblPr>
        <w:tblW w:w="150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1080"/>
        <w:gridCol w:w="7324"/>
        <w:gridCol w:w="540"/>
        <w:gridCol w:w="4750"/>
        <w:gridCol w:w="540"/>
      </w:tblGrid>
      <w:tr w:rsidR="003A6CB4" w:rsidTr="003A6CB4">
        <w:trPr>
          <w:cantSplit/>
          <w:trHeight w:val="806"/>
        </w:trPr>
        <w:tc>
          <w:tcPr>
            <w:tcW w:w="841" w:type="dxa"/>
            <w:tcBorders>
              <w:top w:val="single" w:sz="4" w:space="0" w:color="auto"/>
              <w:left w:val="single" w:sz="4" w:space="0" w:color="auto"/>
              <w:bottom w:val="single" w:sz="4" w:space="0" w:color="auto"/>
              <w:right w:val="single" w:sz="4" w:space="0" w:color="auto"/>
            </w:tcBorders>
            <w:vAlign w:val="center"/>
            <w:hideMark/>
          </w:tcPr>
          <w:p w:rsidR="003A6CB4" w:rsidRDefault="003A6CB4">
            <w:pPr>
              <w:tabs>
                <w:tab w:val="left" w:pos="432"/>
              </w:tabs>
              <w:spacing w:after="0" w:line="240" w:lineRule="auto"/>
              <w:ind w:right="-108"/>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недели</w:t>
            </w:r>
          </w:p>
        </w:tc>
        <w:tc>
          <w:tcPr>
            <w:tcW w:w="108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Модуль</w:t>
            </w:r>
          </w:p>
        </w:tc>
        <w:tc>
          <w:tcPr>
            <w:tcW w:w="7325"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Темы практических занятий,</w:t>
            </w:r>
          </w:p>
          <w:p w:rsidR="003A6CB4" w:rsidRDefault="003A6CB4">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виды контроля</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3A6CB4" w:rsidRDefault="003A6CB4">
            <w:pPr>
              <w:spacing w:after="0" w:line="240" w:lineRule="auto"/>
              <w:ind w:left="113" w:right="113"/>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Часы</w:t>
            </w:r>
          </w:p>
        </w:tc>
        <w:tc>
          <w:tcPr>
            <w:tcW w:w="475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Темы СРОП (групповых),</w:t>
            </w:r>
          </w:p>
          <w:p w:rsidR="003A6CB4" w:rsidRDefault="003A6CB4">
            <w:pPr>
              <w:spacing w:after="0" w:line="240" w:lineRule="auto"/>
              <w:ind w:left="83" w:hanging="83"/>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виды контроля</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3A6CB4" w:rsidRDefault="003A6CB4">
            <w:pPr>
              <w:spacing w:after="0" w:line="240" w:lineRule="auto"/>
              <w:ind w:left="113" w:right="113"/>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Часы</w:t>
            </w:r>
          </w:p>
        </w:tc>
      </w:tr>
      <w:tr w:rsidR="003A6CB4" w:rsidTr="003A6CB4">
        <w:trPr>
          <w:trHeight w:val="2252"/>
        </w:trPr>
        <w:tc>
          <w:tcPr>
            <w:tcW w:w="84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1-4</w:t>
            </w:r>
          </w:p>
        </w:tc>
        <w:tc>
          <w:tcPr>
            <w:tcW w:w="108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Модуль 1</w:t>
            </w:r>
          </w:p>
        </w:tc>
        <w:tc>
          <w:tcPr>
            <w:tcW w:w="7325"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1.1 Présent des verbes du 1-er groupe</w:t>
            </w:r>
          </w:p>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Verbes parler ; aimer, acheter . Impératif. Phrases exclamatives. Intérogatif.</w:t>
            </w:r>
          </w:p>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1.2 Verbes du 2-eme groupe</w:t>
            </w:r>
          </w:p>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Verbes finir; choisir, rougir . Impératif. Phrases exclamatives. Intérogatif. Test de grammaire. Exercices grammaticals.</w:t>
            </w:r>
          </w:p>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1. 3 Verbes du 3-ème groupe</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Future proche; passé récent. Future simple . Verbes aller ; etre ; avoir, faire, pouvoir, vouloir ; mettre.</w:t>
            </w:r>
          </w:p>
          <w:p w:rsidR="003A6CB4" w:rsidRDefault="003A6CB4">
            <w:pPr>
              <w:spacing w:after="0" w:line="240" w:lineRule="auto"/>
              <w:rPr>
                <w:rFonts w:ascii="Times New Roman" w:eastAsia="Times New Roman" w:hAnsi="Times New Roman" w:cs="Times New Roman"/>
                <w:sz w:val="24"/>
                <w:szCs w:val="24"/>
                <w:lang w:val="fr-FR" w:eastAsia="ru-RU"/>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w:t>
            </w:r>
          </w:p>
        </w:tc>
        <w:tc>
          <w:tcPr>
            <w:tcW w:w="4750" w:type="dxa"/>
            <w:tcBorders>
              <w:top w:val="single" w:sz="4" w:space="0" w:color="auto"/>
              <w:left w:val="single" w:sz="4" w:space="0" w:color="auto"/>
              <w:bottom w:val="single" w:sz="4" w:space="0" w:color="auto"/>
              <w:right w:val="single" w:sz="4" w:space="0" w:color="auto"/>
            </w:tcBorders>
          </w:tcPr>
          <w:p w:rsidR="003A6CB4" w:rsidRDefault="003A6CB4" w:rsidP="00E23390">
            <w:pPr>
              <w:numPr>
                <w:ilvl w:val="0"/>
                <w:numId w:val="1"/>
              </w:numPr>
              <w:tabs>
                <w:tab w:val="num" w:pos="298"/>
              </w:tabs>
              <w:spacing w:after="0" w:line="240" w:lineRule="auto"/>
              <w:ind w:left="298" w:hanging="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Faire des exercices par écrit</w:t>
            </w:r>
          </w:p>
          <w:p w:rsidR="003A6CB4" w:rsidRDefault="003A6CB4" w:rsidP="00E23390">
            <w:pPr>
              <w:numPr>
                <w:ilvl w:val="0"/>
                <w:numId w:val="1"/>
              </w:numPr>
              <w:tabs>
                <w:tab w:val="num" w:pos="298"/>
              </w:tabs>
              <w:spacing w:after="0" w:line="240" w:lineRule="auto"/>
              <w:ind w:left="298" w:hanging="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Composer un récit</w:t>
            </w:r>
          </w:p>
          <w:p w:rsidR="003A6CB4" w:rsidRDefault="003A6CB4" w:rsidP="00E23390">
            <w:pPr>
              <w:numPr>
                <w:ilvl w:val="0"/>
                <w:numId w:val="1"/>
              </w:numPr>
              <w:tabs>
                <w:tab w:val="num" w:pos="298"/>
              </w:tabs>
              <w:spacing w:after="0" w:line="240" w:lineRule="auto"/>
              <w:ind w:left="298" w:hanging="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Ecrire une transcription</w:t>
            </w:r>
          </w:p>
          <w:p w:rsidR="003A6CB4" w:rsidRDefault="003A6CB4" w:rsidP="00E23390">
            <w:pPr>
              <w:numPr>
                <w:ilvl w:val="0"/>
                <w:numId w:val="1"/>
              </w:numPr>
              <w:tabs>
                <w:tab w:val="num" w:pos="298"/>
              </w:tabs>
              <w:spacing w:after="0" w:line="240" w:lineRule="auto"/>
              <w:ind w:left="298" w:hanging="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Utiliser les présentatifs</w:t>
            </w:r>
          </w:p>
          <w:p w:rsidR="003A6CB4" w:rsidRDefault="003A6CB4">
            <w:pPr>
              <w:spacing w:after="0" w:line="240" w:lineRule="auto"/>
              <w:rPr>
                <w:rFonts w:ascii="Times New Roman" w:eastAsia="Times New Roman" w:hAnsi="Times New Roman" w:cs="Times New Roman"/>
                <w:lang w:val="fr-FR" w:eastAsia="ru-RU"/>
              </w:rPr>
            </w:pPr>
          </w:p>
        </w:tc>
        <w:tc>
          <w:tcPr>
            <w:tcW w:w="54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r>
      <w:tr w:rsidR="003A6CB4" w:rsidTr="003A6CB4">
        <w:trPr>
          <w:trHeight w:val="2970"/>
        </w:trPr>
        <w:tc>
          <w:tcPr>
            <w:tcW w:w="84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5-9</w:t>
            </w:r>
          </w:p>
        </w:tc>
        <w:tc>
          <w:tcPr>
            <w:tcW w:w="108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Модуль 2</w:t>
            </w:r>
          </w:p>
        </w:tc>
        <w:tc>
          <w:tcPr>
            <w:tcW w:w="7325"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2.1Passé composé.</w:t>
            </w:r>
          </w:p>
          <w:p w:rsidR="003A6CB4" w:rsidRDefault="003A6CB4">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Passé composé avec «avoir» et «être». Participe passé.Phrases exclamatives. Intérogatif. Test de grammaire. Exercices grammaticals.</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2.2 Imparfait</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Imparfait et passé composé.Phrases exclamatives. Intérogatif. Test de grammaire. Exercices grammaticals.</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2 .3 Conditionnel présent</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Subjonctif présent.Impératif. Test de grammaire. Exercices grammaticals</w:t>
            </w:r>
          </w:p>
          <w:p w:rsidR="003A6CB4" w:rsidRDefault="003A6CB4">
            <w:pPr>
              <w:spacing w:after="0" w:line="240" w:lineRule="auto"/>
              <w:rPr>
                <w:rFonts w:ascii="Times New Roman" w:eastAsia="Times New Roman" w:hAnsi="Times New Roman" w:cs="Times New Roman"/>
                <w:sz w:val="24"/>
                <w:szCs w:val="24"/>
                <w:lang w:val="fr-FR" w:eastAsia="ru-RU"/>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w:t>
            </w:r>
          </w:p>
        </w:tc>
        <w:tc>
          <w:tcPr>
            <w:tcW w:w="4750" w:type="dxa"/>
            <w:tcBorders>
              <w:top w:val="single" w:sz="4" w:space="0" w:color="auto"/>
              <w:left w:val="single" w:sz="4" w:space="0" w:color="auto"/>
              <w:bottom w:val="single" w:sz="4" w:space="0" w:color="auto"/>
              <w:right w:val="single" w:sz="4" w:space="0" w:color="auto"/>
            </w:tcBorders>
            <w:hideMark/>
          </w:tcPr>
          <w:p w:rsidR="003A6CB4" w:rsidRDefault="003A6CB4" w:rsidP="00E23390">
            <w:pPr>
              <w:numPr>
                <w:ilvl w:val="0"/>
                <w:numId w:val="2"/>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Faire des exercices</w:t>
            </w:r>
          </w:p>
          <w:p w:rsidR="003A6CB4" w:rsidRDefault="003A6CB4" w:rsidP="00E23390">
            <w:pPr>
              <w:numPr>
                <w:ilvl w:val="0"/>
                <w:numId w:val="2"/>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Compréhension orale</w:t>
            </w:r>
          </w:p>
          <w:p w:rsidR="003A6CB4" w:rsidRDefault="003A6CB4" w:rsidP="00E23390">
            <w:pPr>
              <w:numPr>
                <w:ilvl w:val="0"/>
                <w:numId w:val="2"/>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Ecrire une lettre</w:t>
            </w:r>
          </w:p>
          <w:p w:rsidR="003A6CB4" w:rsidRDefault="003A6CB4" w:rsidP="00E23390">
            <w:pPr>
              <w:numPr>
                <w:ilvl w:val="0"/>
                <w:numId w:val="2"/>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Faire  un travail créatif</w:t>
            </w:r>
          </w:p>
        </w:tc>
        <w:tc>
          <w:tcPr>
            <w:tcW w:w="54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2</w:t>
            </w:r>
          </w:p>
        </w:tc>
      </w:tr>
      <w:tr w:rsidR="003A6CB4" w:rsidTr="003A6CB4">
        <w:trPr>
          <w:trHeight w:val="170"/>
        </w:trPr>
        <w:tc>
          <w:tcPr>
            <w:tcW w:w="84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10-15</w:t>
            </w:r>
          </w:p>
        </w:tc>
        <w:tc>
          <w:tcPr>
            <w:tcW w:w="108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18"/>
                <w:szCs w:val="20"/>
                <w:lang w:val="kk-KZ" w:eastAsia="ru-RU"/>
              </w:rPr>
            </w:pPr>
            <w:r>
              <w:rPr>
                <w:rFonts w:ascii="Times New Roman" w:eastAsia="Times New Roman" w:hAnsi="Times New Roman" w:cs="Times New Roman"/>
                <w:sz w:val="18"/>
                <w:szCs w:val="20"/>
                <w:lang w:val="kk-KZ" w:eastAsia="ru-RU"/>
              </w:rPr>
              <w:t>Модуль 3</w:t>
            </w:r>
          </w:p>
        </w:tc>
        <w:tc>
          <w:tcPr>
            <w:tcW w:w="7325"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3.1 Pronoms COD me, te, le, la, les, nous, vous, les, se, en</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Pronoms COI me, te, lui, nous, vous, leur, se, y.Verbes et pronoms moi, toi, elle, lui, nous, vous, elles, eux, y, en. Place du pronoms me, le, elle, lui, vous, y, en.</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3.2 Les prépositions.</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Prépositions de lieu à, au, à la, aux, du, de la, de, des, en.Verbes et prépositions regarder, penser à, oublier de.Les adverbes : sens et place des adverbes très, assez, beaucoup, bien, mal, trop.</w:t>
            </w:r>
          </w:p>
          <w:p w:rsidR="003A6CB4" w:rsidRDefault="003A6CB4">
            <w:pPr>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3.3 Comparatifs : plus, moins, aussi, mieux, meilleur...que.</w:t>
            </w:r>
          </w:p>
          <w:p w:rsidR="003A6CB4" w:rsidRDefault="003A6CB4">
            <w:pPr>
              <w:tabs>
                <w:tab w:val="left" w:pos="709"/>
              </w:tabs>
              <w:spacing w:after="0" w:line="240" w:lineRule="auto"/>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Test de grammaire. Exercices grammaticals.Comparatifs : plus, moins, aussi, mieux, meilleur...que.</w:t>
            </w:r>
          </w:p>
          <w:p w:rsidR="003A6CB4" w:rsidRDefault="003A6CB4">
            <w:pPr>
              <w:spacing w:after="0" w:line="240" w:lineRule="auto"/>
              <w:rPr>
                <w:rFonts w:ascii="Times New Roman" w:eastAsia="Times New Roman" w:hAnsi="Times New Roman" w:cs="Times New Roman"/>
                <w:sz w:val="24"/>
                <w:szCs w:val="24"/>
                <w:lang w:val="fr-FR" w:eastAsia="ru-RU"/>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10</w:t>
            </w:r>
          </w:p>
        </w:tc>
        <w:tc>
          <w:tcPr>
            <w:tcW w:w="4750" w:type="dxa"/>
            <w:tcBorders>
              <w:top w:val="single" w:sz="4" w:space="0" w:color="auto"/>
              <w:left w:val="single" w:sz="4" w:space="0" w:color="auto"/>
              <w:bottom w:val="single" w:sz="4" w:space="0" w:color="auto"/>
              <w:right w:val="single" w:sz="4" w:space="0" w:color="auto"/>
            </w:tcBorders>
            <w:hideMark/>
          </w:tcPr>
          <w:p w:rsidR="003A6CB4" w:rsidRDefault="003A6CB4" w:rsidP="00E23390">
            <w:pPr>
              <w:numPr>
                <w:ilvl w:val="0"/>
                <w:numId w:val="3"/>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Donner son avis en utilisant les pronoms</w:t>
            </w:r>
          </w:p>
          <w:p w:rsidR="003A6CB4" w:rsidRDefault="003A6CB4" w:rsidP="00E23390">
            <w:pPr>
              <w:numPr>
                <w:ilvl w:val="0"/>
                <w:numId w:val="3"/>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Exprimer son avis</w:t>
            </w:r>
          </w:p>
          <w:p w:rsidR="003A6CB4" w:rsidRDefault="003A6CB4" w:rsidP="00E23390">
            <w:pPr>
              <w:numPr>
                <w:ilvl w:val="0"/>
                <w:numId w:val="3"/>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 xml:space="preserve">Faire une demande par écrit </w:t>
            </w:r>
          </w:p>
          <w:p w:rsidR="003A6CB4" w:rsidRDefault="003A6CB4" w:rsidP="00E23390">
            <w:pPr>
              <w:numPr>
                <w:ilvl w:val="0"/>
                <w:numId w:val="3"/>
              </w:numPr>
              <w:tabs>
                <w:tab w:val="num" w:pos="298"/>
              </w:tabs>
              <w:spacing w:after="0" w:line="240" w:lineRule="auto"/>
              <w:ind w:left="298"/>
              <w:rPr>
                <w:rFonts w:ascii="Times New Roman" w:eastAsia="Times New Roman" w:hAnsi="Times New Roman" w:cs="Times New Roman"/>
                <w:lang w:val="fr-FR" w:eastAsia="ru-RU"/>
              </w:rPr>
            </w:pPr>
            <w:r>
              <w:rPr>
                <w:rFonts w:ascii="Times New Roman" w:eastAsia="Times New Roman" w:hAnsi="Times New Roman" w:cs="Times New Roman"/>
                <w:lang w:val="fr-FR" w:eastAsia="ru-RU"/>
              </w:rPr>
              <w:t>Evaluer les qualités d’un produit</w:t>
            </w:r>
          </w:p>
        </w:tc>
        <w:tc>
          <w:tcPr>
            <w:tcW w:w="54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1</w:t>
            </w:r>
          </w:p>
        </w:tc>
      </w:tr>
      <w:tr w:rsidR="003A6CB4" w:rsidTr="003A6CB4">
        <w:trPr>
          <w:trHeight w:val="170"/>
        </w:trPr>
        <w:tc>
          <w:tcPr>
            <w:tcW w:w="84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18"/>
                <w:szCs w:val="20"/>
                <w:lang w:val="fr-FR" w:eastAsia="ru-RU"/>
              </w:rPr>
            </w:pPr>
          </w:p>
        </w:tc>
        <w:tc>
          <w:tcPr>
            <w:tcW w:w="1080" w:type="dxa"/>
            <w:tcBorders>
              <w:top w:val="single" w:sz="4" w:space="0" w:color="auto"/>
              <w:left w:val="single" w:sz="4" w:space="0" w:color="auto"/>
              <w:bottom w:val="single" w:sz="4" w:space="0" w:color="auto"/>
              <w:right w:val="single" w:sz="4" w:space="0" w:color="auto"/>
            </w:tcBorders>
            <w:vAlign w:val="center"/>
          </w:tcPr>
          <w:p w:rsidR="003A6CB4" w:rsidRDefault="003A6CB4">
            <w:pPr>
              <w:spacing w:after="0" w:line="240" w:lineRule="auto"/>
              <w:rPr>
                <w:rFonts w:ascii="Times New Roman" w:eastAsia="Times New Roman" w:hAnsi="Times New Roman" w:cs="Times New Roman"/>
                <w:sz w:val="18"/>
                <w:szCs w:val="20"/>
                <w:lang w:val="kk-KZ" w:eastAsia="ru-RU"/>
              </w:rPr>
            </w:pPr>
          </w:p>
        </w:tc>
        <w:tc>
          <w:tcPr>
            <w:tcW w:w="732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val="fr-FR" w:eastAsia="ru-RU"/>
              </w:rPr>
            </w:pPr>
            <w:r>
              <w:rPr>
                <w:rFonts w:ascii="Times New Roman" w:eastAsia="Times New Roman" w:hAnsi="Times New Roman" w:cs="Times New Roman"/>
                <w:sz w:val="20"/>
                <w:szCs w:val="20"/>
                <w:lang w:eastAsia="ru-RU"/>
              </w:rPr>
              <w:t>Итого</w:t>
            </w:r>
          </w:p>
        </w:tc>
        <w:tc>
          <w:tcPr>
            <w:tcW w:w="54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jc w:val="center"/>
              <w:rPr>
                <w:rFonts w:ascii="Times New Roman" w:eastAsia="Times New Roman" w:hAnsi="Times New Roman" w:cs="Times New Roman"/>
                <w:sz w:val="18"/>
                <w:szCs w:val="20"/>
                <w:lang w:val="en-US" w:eastAsia="ru-RU"/>
              </w:rPr>
            </w:pPr>
            <w:r>
              <w:rPr>
                <w:rFonts w:ascii="Times New Roman" w:eastAsia="Times New Roman" w:hAnsi="Times New Roman" w:cs="Times New Roman"/>
                <w:sz w:val="18"/>
                <w:szCs w:val="20"/>
                <w:lang w:val="en-US" w:eastAsia="ru-RU"/>
              </w:rPr>
              <w:t>30</w:t>
            </w:r>
          </w:p>
        </w:tc>
        <w:tc>
          <w:tcPr>
            <w:tcW w:w="475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lang w:val="fr-FR" w:eastAsia="ru-RU"/>
              </w:rPr>
            </w:pPr>
          </w:p>
        </w:tc>
        <w:tc>
          <w:tcPr>
            <w:tcW w:w="54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18"/>
                <w:szCs w:val="20"/>
                <w:lang w:eastAsia="ru-RU"/>
              </w:rPr>
            </w:pPr>
            <w:r>
              <w:rPr>
                <w:rFonts w:ascii="Times New Roman" w:eastAsia="Times New Roman" w:hAnsi="Times New Roman" w:cs="Times New Roman"/>
                <w:sz w:val="18"/>
                <w:szCs w:val="20"/>
                <w:lang w:eastAsia="ru-RU"/>
              </w:rPr>
              <w:t>5</w:t>
            </w:r>
          </w:p>
        </w:tc>
      </w:tr>
    </w:tbl>
    <w:p w:rsidR="003A6CB4" w:rsidRDefault="003A6CB4" w:rsidP="003A6CB4">
      <w:pPr>
        <w:spacing w:after="0" w:line="240" w:lineRule="auto"/>
        <w:jc w:val="center"/>
        <w:rPr>
          <w:rFonts w:ascii="Times New Roman" w:eastAsia="Times New Roman" w:hAnsi="Times New Roman" w:cs="Times New Roman"/>
          <w:b/>
          <w:sz w:val="28"/>
          <w:szCs w:val="24"/>
          <w:lang w:eastAsia="ru-RU"/>
        </w:rPr>
      </w:pPr>
    </w:p>
    <w:p w:rsidR="003A6CB4" w:rsidRDefault="003A6CB4" w:rsidP="003A6CB4">
      <w:pPr>
        <w:spacing w:after="0" w:line="240" w:lineRule="auto"/>
        <w:jc w:val="center"/>
        <w:rPr>
          <w:rFonts w:ascii="Times New Roman" w:eastAsia="Times New Roman" w:hAnsi="Times New Roman" w:cs="Times New Roman"/>
          <w:b/>
          <w:sz w:val="28"/>
          <w:szCs w:val="24"/>
          <w:lang w:eastAsia="ru-RU"/>
        </w:rPr>
      </w:pPr>
    </w:p>
    <w:p w:rsidR="003A6CB4" w:rsidRDefault="003A6CB4" w:rsidP="003A6CB4">
      <w:pPr>
        <w:spacing w:after="0" w:line="240" w:lineRule="auto"/>
        <w:jc w:val="center"/>
        <w:rPr>
          <w:rFonts w:ascii="Times New Roman" w:eastAsia="Times New Roman" w:hAnsi="Times New Roman" w:cs="Times New Roman"/>
          <w:b/>
          <w:sz w:val="28"/>
          <w:szCs w:val="24"/>
          <w:lang w:eastAsia="ru-RU"/>
        </w:rPr>
      </w:pPr>
    </w:p>
    <w:p w:rsidR="003A6CB4" w:rsidRDefault="003A6CB4" w:rsidP="003A6CB4">
      <w:pPr>
        <w:spacing w:after="0" w:line="240" w:lineRule="auto"/>
        <w:jc w:val="center"/>
        <w:rPr>
          <w:rFonts w:ascii="Times New Roman" w:eastAsia="Times New Roman" w:hAnsi="Times New Roman" w:cs="Times New Roman"/>
          <w:b/>
          <w:sz w:val="28"/>
          <w:szCs w:val="24"/>
          <w:lang w:eastAsia="ru-RU"/>
        </w:rPr>
      </w:pPr>
    </w:p>
    <w:p w:rsidR="003A6CB4" w:rsidRDefault="003A6CB4" w:rsidP="003A6CB4">
      <w:pPr>
        <w:spacing w:after="0" w:line="240" w:lineRule="auto"/>
        <w:jc w:val="center"/>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sz w:val="28"/>
          <w:szCs w:val="24"/>
          <w:lang w:eastAsia="ru-RU"/>
        </w:rPr>
        <w:t>9. График выполнения и сдачи заданий по дисциплине</w:t>
      </w:r>
    </w:p>
    <w:tbl>
      <w:tblPr>
        <w:tblpPr w:leftFromText="180" w:rightFromText="180" w:bottomFromText="20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731"/>
        <w:gridCol w:w="709"/>
        <w:gridCol w:w="351"/>
        <w:gridCol w:w="509"/>
        <w:gridCol w:w="508"/>
        <w:gridCol w:w="509"/>
        <w:gridCol w:w="508"/>
        <w:gridCol w:w="509"/>
        <w:gridCol w:w="508"/>
        <w:gridCol w:w="509"/>
        <w:gridCol w:w="470"/>
        <w:gridCol w:w="770"/>
        <w:gridCol w:w="508"/>
        <w:gridCol w:w="509"/>
        <w:gridCol w:w="508"/>
        <w:gridCol w:w="509"/>
        <w:gridCol w:w="605"/>
      </w:tblGrid>
      <w:tr w:rsidR="003A6CB4" w:rsidTr="003A6CB4">
        <w:trPr>
          <w:trHeight w:val="162"/>
        </w:trPr>
        <w:tc>
          <w:tcPr>
            <w:tcW w:w="576" w:type="dxa"/>
            <w:vMerge w:val="restart"/>
            <w:tcBorders>
              <w:top w:val="single" w:sz="4" w:space="0" w:color="auto"/>
              <w:left w:val="single" w:sz="4" w:space="0" w:color="auto"/>
              <w:bottom w:val="single" w:sz="4" w:space="0" w:color="auto"/>
              <w:right w:val="single" w:sz="4" w:space="0" w:color="auto"/>
            </w:tcBorders>
            <w:textDirection w:val="btLr"/>
            <w:hideMark/>
          </w:tcPr>
          <w:p w:rsidR="003A6CB4" w:rsidRDefault="003A6CB4">
            <w:pPr>
              <w:spacing w:after="0" w:line="240" w:lineRule="auto"/>
              <w:ind w:left="113" w:right="113"/>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Виды контроля</w:t>
            </w:r>
          </w:p>
        </w:tc>
        <w:tc>
          <w:tcPr>
            <w:tcW w:w="2731" w:type="dxa"/>
            <w:vMerge w:val="restart"/>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контроля</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3A6CB4" w:rsidRDefault="003A6CB4">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Баллы</w:t>
            </w:r>
          </w:p>
        </w:tc>
        <w:tc>
          <w:tcPr>
            <w:tcW w:w="7790" w:type="dxa"/>
            <w:gridSpan w:val="15"/>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Недели</w:t>
            </w:r>
          </w:p>
        </w:tc>
      </w:tr>
      <w:tr w:rsidR="003A6CB4" w:rsidTr="003A6CB4">
        <w:trPr>
          <w:trHeight w:val="1144"/>
        </w:trPr>
        <w:tc>
          <w:tcPr>
            <w:tcW w:w="576"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Cs w:val="24"/>
                <w:lang w:eastAsia="ru-RU"/>
              </w:rPr>
            </w:pPr>
          </w:p>
        </w:tc>
        <w:tc>
          <w:tcPr>
            <w:tcW w:w="2731"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35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08" w:type="dxa"/>
            <w:tcBorders>
              <w:top w:val="single" w:sz="4" w:space="0" w:color="auto"/>
              <w:left w:val="single" w:sz="4" w:space="0" w:color="auto"/>
              <w:bottom w:val="single" w:sz="4" w:space="0" w:color="auto"/>
              <w:right w:val="single" w:sz="4" w:space="0" w:color="auto"/>
            </w:tcBorders>
            <w:hideMark/>
          </w:tcPr>
          <w:p w:rsidR="003A6CB4" w:rsidRDefault="003A6CB4">
            <w:pPr>
              <w:tabs>
                <w:tab w:val="left" w:pos="153"/>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8" w:type="dxa"/>
            <w:tcBorders>
              <w:top w:val="single" w:sz="4" w:space="0" w:color="auto"/>
              <w:left w:val="single" w:sz="4" w:space="0" w:color="auto"/>
              <w:bottom w:val="single" w:sz="4" w:space="0" w:color="auto"/>
              <w:right w:val="single" w:sz="4" w:space="0" w:color="auto"/>
            </w:tcBorders>
            <w:shd w:val="clear" w:color="auto" w:fill="FFFF00"/>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7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70" w:type="dxa"/>
            <w:tcBorders>
              <w:top w:val="single" w:sz="4" w:space="0" w:color="auto"/>
              <w:left w:val="single" w:sz="4" w:space="0" w:color="auto"/>
              <w:bottom w:val="single" w:sz="4" w:space="0" w:color="auto"/>
              <w:right w:val="single" w:sz="4" w:space="0" w:color="auto"/>
            </w:tcBorders>
            <w:shd w:val="clear" w:color="auto" w:fill="FFFF00"/>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0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05" w:type="dxa"/>
            <w:tcBorders>
              <w:top w:val="single" w:sz="4" w:space="0" w:color="auto"/>
              <w:left w:val="single" w:sz="4" w:space="0" w:color="auto"/>
              <w:bottom w:val="single" w:sz="4" w:space="0" w:color="auto"/>
              <w:right w:val="single" w:sz="4" w:space="0" w:color="auto"/>
            </w:tcBorders>
            <w:shd w:val="clear" w:color="auto" w:fill="FFFF00"/>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3A6CB4" w:rsidTr="003A6CB4">
        <w:trPr>
          <w:trHeight w:val="478"/>
        </w:trPr>
        <w:tc>
          <w:tcPr>
            <w:tcW w:w="576" w:type="dxa"/>
            <w:vMerge w:val="restart"/>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ТК</w:t>
            </w:r>
          </w:p>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Активность на практических занятиях</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jc w:val="center"/>
              <w:rPr>
                <w:rFonts w:ascii="Times New Roman" w:eastAsia="Times New Roman" w:hAnsi="Times New Roman" w:cs="Times New Roman"/>
                <w:sz w:val="24"/>
                <w:szCs w:val="24"/>
                <w:lang w:eastAsia="ru-RU"/>
              </w:rPr>
            </w:pPr>
          </w:p>
        </w:tc>
      </w:tr>
      <w:tr w:rsidR="003A6CB4" w:rsidTr="003A6CB4">
        <w:trPr>
          <w:trHeight w:val="481"/>
        </w:trPr>
        <w:tc>
          <w:tcPr>
            <w:tcW w:w="576"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Письменная работа</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r>
      <w:tr w:rsidR="003A6CB4" w:rsidTr="003A6CB4">
        <w:trPr>
          <w:trHeight w:val="37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Упражнения</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r>
      <w:tr w:rsidR="003A6CB4" w:rsidTr="003A6CB4">
        <w:trPr>
          <w:trHeight w:val="352"/>
        </w:trPr>
        <w:tc>
          <w:tcPr>
            <w:tcW w:w="576"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Творческие задания</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r>
      <w:tr w:rsidR="003A6CB4" w:rsidTr="003A6CB4">
        <w:trPr>
          <w:trHeight w:val="349"/>
        </w:trPr>
        <w:tc>
          <w:tcPr>
            <w:tcW w:w="576"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Индивидуальное домашнее задание</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7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r>
      <w:tr w:rsidR="003A6CB4" w:rsidTr="003A6CB4">
        <w:trPr>
          <w:trHeight w:val="344"/>
        </w:trPr>
        <w:tc>
          <w:tcPr>
            <w:tcW w:w="576" w:type="dxa"/>
            <w:vMerge w:val="restart"/>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РК</w:t>
            </w: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val="en-US"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A6CB4" w:rsidTr="003A6CB4">
        <w:trPr>
          <w:trHeight w:val="53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40" w:lineRule="auto"/>
              <w:rPr>
                <w:rFonts w:ascii="Times New Roman" w:eastAsia="Times New Roman" w:hAnsi="Times New Roman" w:cs="Times New Roman"/>
                <w:sz w:val="24"/>
                <w:szCs w:val="24"/>
                <w:lang w:eastAsia="ru-RU"/>
              </w:rPr>
            </w:pP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rPr>
                <w:rFonts w:ascii="Times New Roman" w:eastAsia="Times New Roman" w:hAnsi="Times New Roman" w:cs="Times New Roman"/>
                <w:sz w:val="24"/>
                <w:szCs w:val="24"/>
                <w:lang w:eastAsia="ru-RU"/>
              </w:rPr>
            </w:pPr>
          </w:p>
        </w:tc>
      </w:tr>
      <w:tr w:rsidR="003A6CB4" w:rsidTr="003A6CB4">
        <w:trPr>
          <w:trHeight w:val="481"/>
        </w:trPr>
        <w:tc>
          <w:tcPr>
            <w:tcW w:w="576"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ИК</w:t>
            </w:r>
          </w:p>
        </w:tc>
        <w:tc>
          <w:tcPr>
            <w:tcW w:w="2731"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 устный</w:t>
            </w:r>
          </w:p>
        </w:tc>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351"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47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FFFF00"/>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8"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5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4"/>
                <w:szCs w:val="24"/>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FFFF00"/>
            <w:textDirection w:val="btLr"/>
          </w:tcPr>
          <w:p w:rsidR="003A6CB4" w:rsidRDefault="003A6CB4">
            <w:pPr>
              <w:spacing w:after="0" w:line="240" w:lineRule="auto"/>
              <w:ind w:left="113" w:right="113"/>
              <w:jc w:val="center"/>
              <w:rPr>
                <w:rFonts w:ascii="Times New Roman" w:eastAsia="Times New Roman" w:hAnsi="Times New Roman" w:cs="Times New Roman"/>
                <w:sz w:val="24"/>
                <w:szCs w:val="24"/>
                <w:lang w:eastAsia="ru-RU"/>
              </w:rPr>
            </w:pPr>
          </w:p>
        </w:tc>
      </w:tr>
    </w:tbl>
    <w:p w:rsidR="003A6CB4" w:rsidRDefault="003A6CB4" w:rsidP="003A6CB4">
      <w:pPr>
        <w:spacing w:after="0" w:line="240" w:lineRule="auto"/>
        <w:jc w:val="right"/>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b/>
          <w:sz w:val="20"/>
          <w:szCs w:val="20"/>
          <w:lang w:eastAsia="ru-RU"/>
        </w:rPr>
      </w:pPr>
    </w:p>
    <w:p w:rsidR="003A6CB4" w:rsidRDefault="003A6CB4" w:rsidP="003A6CB4">
      <w:pPr>
        <w:spacing w:after="0" w:line="240" w:lineRule="auto"/>
        <w:jc w:val="both"/>
        <w:rPr>
          <w:rFonts w:ascii="Times New Roman" w:eastAsia="Times New Roman" w:hAnsi="Times New Roman" w:cs="Times New Roman"/>
          <w:b/>
          <w:sz w:val="20"/>
          <w:szCs w:val="20"/>
          <w:lang w:eastAsia="ru-RU"/>
        </w:rPr>
      </w:pPr>
    </w:p>
    <w:p w:rsidR="003A6CB4" w:rsidRDefault="003A6CB4" w:rsidP="003A6CB4">
      <w:pPr>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Примечание 1</w:t>
      </w:r>
      <w:r>
        <w:rPr>
          <w:rFonts w:ascii="Times New Roman" w:eastAsia="Times New Roman" w:hAnsi="Times New Roman" w:cs="Times New Roman"/>
          <w:sz w:val="20"/>
          <w:szCs w:val="20"/>
          <w:lang w:eastAsia="ru-RU"/>
        </w:rPr>
        <w:t>. Обучающийся, набравший по итогам семестра не менее 50% максимального семестрового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3A6CB4" w:rsidRDefault="003A6CB4" w:rsidP="003A6CB4">
      <w:pPr>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Примечание 2. </w:t>
      </w:r>
      <w:r>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3A6CB4" w:rsidRDefault="003A6CB4" w:rsidP="003A6CB4">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Критерии оценки</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831"/>
        <w:gridCol w:w="2828"/>
        <w:gridCol w:w="2890"/>
        <w:gridCol w:w="2904"/>
      </w:tblGrid>
      <w:tr w:rsidR="003A6CB4" w:rsidTr="003A6CB4">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Удовлетворительно</w:t>
            </w:r>
          </w:p>
        </w:tc>
        <w:tc>
          <w:tcPr>
            <w:tcW w:w="295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Неудовлетворительно</w:t>
            </w:r>
          </w:p>
        </w:tc>
      </w:tr>
      <w:tr w:rsidR="003A6CB4" w:rsidTr="003A6CB4">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Баллы (</w:t>
            </w:r>
            <w:r>
              <w:rPr>
                <w:rFonts w:ascii="Times New Roman" w:eastAsia="Times New Roman" w:hAnsi="Times New Roman" w:cs="Times New Roman"/>
                <w:sz w:val="20"/>
                <w:szCs w:val="20"/>
                <w:lang w:val="en-US" w:eastAsia="ru-RU"/>
              </w:rPr>
              <w:t xml:space="preserve">max = 100 </w:t>
            </w:r>
            <w:r>
              <w:rPr>
                <w:rFonts w:ascii="Times New Roman" w:eastAsia="Times New Roman" w:hAnsi="Times New Roman" w:cs="Times New Roman"/>
                <w:sz w:val="20"/>
                <w:szCs w:val="20"/>
                <w:lang w:eastAsia="ru-RU"/>
              </w:rPr>
              <w:t>баллов)</w:t>
            </w:r>
            <w:r>
              <w:rPr>
                <w:rFonts w:ascii="Times New Roman" w:eastAsia="Times New Roman" w:hAnsi="Times New Roman" w:cs="Times New Roman"/>
                <w:sz w:val="20"/>
                <w:szCs w:val="20"/>
                <w:lang w:val="en-US" w:eastAsia="ru-RU"/>
              </w:rPr>
              <w:t>)</w:t>
            </w:r>
          </w:p>
        </w:tc>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50-74</w:t>
            </w:r>
          </w:p>
        </w:tc>
        <w:tc>
          <w:tcPr>
            <w:tcW w:w="2958"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0-49</w:t>
            </w:r>
          </w:p>
        </w:tc>
      </w:tr>
    </w:tbl>
    <w:p w:rsidR="003A6CB4" w:rsidRDefault="003A6CB4" w:rsidP="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3A6CB4" w:rsidRDefault="003A6CB4" w:rsidP="003A6CB4">
      <w:pPr>
        <w:shd w:val="clear" w:color="auto" w:fill="FFFFFF"/>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bCs/>
          <w:spacing w:val="2"/>
          <w:sz w:val="20"/>
          <w:szCs w:val="20"/>
          <w:bdr w:val="none" w:sz="0" w:space="0" w:color="auto" w:frame="1"/>
          <w:lang w:eastAsia="ru-RU"/>
        </w:rPr>
        <w:t>Таблица перевода оценок балльно-рейтинговой буквенной системы в оценки по ECTS</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3A6CB4" w:rsidTr="003A6CB4">
        <w:tc>
          <w:tcPr>
            <w:tcW w:w="2977"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85" w:lineRule="atLeast"/>
              <w:ind w:firstLine="33"/>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Оценка по букв.системе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b/>
                <w:spacing w:val="2"/>
                <w:sz w:val="20"/>
                <w:szCs w:val="20"/>
                <w:lang w:eastAsia="ru-RU"/>
              </w:rPr>
              <w:t>F</w:t>
            </w:r>
          </w:p>
        </w:tc>
      </w:tr>
      <w:tr w:rsidR="003A6CB4" w:rsidTr="003A6CB4">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%-ное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0-49</w:t>
            </w:r>
          </w:p>
        </w:tc>
      </w:tr>
      <w:tr w:rsidR="003A6CB4" w:rsidTr="003A6CB4">
        <w:tc>
          <w:tcPr>
            <w:tcW w:w="2977"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Оценка по традиц.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360" w:line="285" w:lineRule="atLeast"/>
              <w:jc w:val="center"/>
              <w:textAlignment w:val="baseline"/>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Удовл</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Удовл</w:t>
            </w:r>
          </w:p>
        </w:tc>
        <w:tc>
          <w:tcPr>
            <w:tcW w:w="1069"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Удовл</w:t>
            </w:r>
          </w:p>
        </w:tc>
        <w:tc>
          <w:tcPr>
            <w:tcW w:w="915"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Неудовл</w:t>
            </w:r>
          </w:p>
        </w:tc>
      </w:tr>
      <w:tr w:rsidR="003A6CB4" w:rsidTr="003A6CB4">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0" w:line="285" w:lineRule="atLeast"/>
              <w:jc w:val="center"/>
              <w:textAlignment w:val="baseline"/>
              <w:rPr>
                <w:rFonts w:ascii="Times New Roman" w:eastAsia="Times New Roman" w:hAnsi="Times New Roman" w:cs="Times New Roman"/>
                <w:b/>
                <w:bCs/>
                <w:spacing w:val="2"/>
                <w:sz w:val="20"/>
                <w:szCs w:val="20"/>
                <w:bdr w:val="none" w:sz="0" w:space="0" w:color="auto" w:frame="1"/>
                <w:lang w:eastAsia="ru-RU"/>
              </w:rPr>
            </w:pPr>
            <w:r>
              <w:rPr>
                <w:rFonts w:ascii="Times New Roman" w:eastAsia="Times New Roman" w:hAnsi="Times New Roman" w:cs="Times New Roman"/>
                <w:spacing w:val="2"/>
                <w:sz w:val="20"/>
                <w:szCs w:val="20"/>
                <w:lang w:eastAsia="ru-RU"/>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3A6CB4" w:rsidRDefault="003A6CB4">
            <w:pPr>
              <w:spacing w:after="360" w:line="90" w:lineRule="atLeast"/>
              <w:jc w:val="center"/>
              <w:textAlignment w:val="baseline"/>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FX, F</w:t>
            </w:r>
          </w:p>
        </w:tc>
      </w:tr>
    </w:tbl>
    <w:p w:rsidR="003A6CB4" w:rsidRDefault="003A6CB4" w:rsidP="003A6CB4">
      <w:pPr>
        <w:spacing w:after="0" w:line="240" w:lineRule="auto"/>
        <w:rPr>
          <w:rFonts w:ascii="Times New Roman" w:eastAsia="Times New Roman" w:hAnsi="Times New Roman" w:cs="Times New Roman"/>
          <w:sz w:val="20"/>
          <w:szCs w:val="20"/>
          <w:lang w:eastAsia="ru-RU"/>
        </w:rPr>
        <w:sectPr w:rsidR="003A6CB4">
          <w:pgSz w:w="16838" w:h="11906" w:orient="landscape"/>
          <w:pgMar w:top="142" w:right="1134" w:bottom="567" w:left="1134" w:header="709" w:footer="709" w:gutter="0"/>
          <w:cols w:space="720"/>
        </w:sectPr>
      </w:pPr>
    </w:p>
    <w:p w:rsidR="003A6CB4" w:rsidRDefault="003A6CB4" w:rsidP="003A6CB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10.Задания на СРО</w:t>
      </w:r>
    </w:p>
    <w:p w:rsidR="003A6CB4" w:rsidRDefault="003A6CB4" w:rsidP="003A6CB4">
      <w:pPr>
        <w:spacing w:after="0" w:line="240" w:lineRule="auto"/>
        <w:ind w:firstLine="540"/>
        <w:rPr>
          <w:rFonts w:ascii="Times New Roman" w:eastAsia="Times New Roman" w:hAnsi="Times New Roman" w:cs="Times New Roman"/>
          <w:b/>
          <w:sz w:val="28"/>
          <w:szCs w:val="28"/>
          <w:lang w:eastAsia="ru-RU"/>
        </w:rPr>
      </w:pP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837"/>
        <w:gridCol w:w="1393"/>
        <w:gridCol w:w="1261"/>
        <w:gridCol w:w="1205"/>
        <w:gridCol w:w="1956"/>
      </w:tblGrid>
      <w:tr w:rsidR="003A6CB4" w:rsidTr="003A6CB4">
        <w:trPr>
          <w:trHeight w:val="902"/>
        </w:trPr>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Тема, задание, </w:t>
            </w:r>
          </w:p>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виды работ</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Кол-во часов</w:t>
            </w:r>
          </w:p>
        </w:tc>
        <w:tc>
          <w:tcPr>
            <w:tcW w:w="126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Лит-ра</w:t>
            </w:r>
          </w:p>
        </w:tc>
        <w:tc>
          <w:tcPr>
            <w:tcW w:w="1204"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Форма отчетности </w:t>
            </w:r>
          </w:p>
        </w:tc>
        <w:tc>
          <w:tcPr>
            <w:tcW w:w="195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сдачи, неделя</w:t>
            </w:r>
          </w:p>
        </w:tc>
      </w:tr>
      <w:tr w:rsidR="003A6CB4" w:rsidTr="003A6CB4">
        <w:trPr>
          <w:cantSplit/>
          <w:trHeight w:val="357"/>
        </w:trPr>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Поиск дополнительного материала по темам</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26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1204"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Творческое задание</w:t>
            </w:r>
          </w:p>
        </w:tc>
        <w:tc>
          <w:tcPr>
            <w:tcW w:w="195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3A6CB4" w:rsidTr="003A6CB4">
        <w:trPr>
          <w:cantSplit/>
          <w:trHeight w:val="357"/>
        </w:trPr>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Упражнения в тетради</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26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1204"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Письменное задание</w:t>
            </w:r>
          </w:p>
        </w:tc>
        <w:tc>
          <w:tcPr>
            <w:tcW w:w="195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3A6CB4" w:rsidTr="003A6CB4">
        <w:trPr>
          <w:cantSplit/>
          <w:trHeight w:val="357"/>
        </w:trPr>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Понимание письменной речи</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260"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1204"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Письмо</w:t>
            </w:r>
          </w:p>
        </w:tc>
        <w:tc>
          <w:tcPr>
            <w:tcW w:w="195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r>
      <w:tr w:rsidR="003A6CB4" w:rsidTr="003A6CB4">
        <w:trPr>
          <w:cantSplit/>
          <w:trHeight w:val="357"/>
        </w:trPr>
        <w:tc>
          <w:tcPr>
            <w:tcW w:w="9355" w:type="dxa"/>
            <w:gridSpan w:val="6"/>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Другие виды работ по СРО</w:t>
            </w:r>
          </w:p>
        </w:tc>
      </w:tr>
      <w:tr w:rsidR="003A6CB4" w:rsidTr="003A6CB4">
        <w:trPr>
          <w:cantSplit/>
          <w:trHeight w:val="357"/>
        </w:trPr>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 практическим занятиям  (0,5 х кол-во зан.)</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15</w:t>
            </w:r>
          </w:p>
        </w:tc>
        <w:tc>
          <w:tcPr>
            <w:tcW w:w="126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0"/>
                <w:szCs w:val="20"/>
                <w:lang w:eastAsia="ru-RU"/>
              </w:rPr>
            </w:pPr>
          </w:p>
        </w:tc>
      </w:tr>
      <w:tr w:rsidR="003A6CB4" w:rsidTr="003A6CB4">
        <w:trPr>
          <w:cantSplit/>
          <w:trHeight w:val="357"/>
        </w:trPr>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 текущим контрольным мероприятиям (1час х вид контроля)</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15</w:t>
            </w:r>
          </w:p>
        </w:tc>
        <w:tc>
          <w:tcPr>
            <w:tcW w:w="126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0"/>
                <w:szCs w:val="20"/>
                <w:lang w:eastAsia="ru-RU"/>
              </w:rPr>
            </w:pPr>
          </w:p>
        </w:tc>
      </w:tr>
      <w:tr w:rsidR="003A6CB4" w:rsidTr="003A6CB4">
        <w:trPr>
          <w:cantSplit/>
          <w:trHeight w:val="357"/>
        </w:trPr>
        <w:tc>
          <w:tcPr>
            <w:tcW w:w="709"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Подготовка к рубежному контролю (2 часа х </w:t>
            </w:r>
            <w:r>
              <w:rPr>
                <w:rFonts w:ascii="Times New Roman" w:eastAsia="Times New Roman" w:hAnsi="Times New Roman" w:cs="Times New Roman"/>
                <w:szCs w:val="20"/>
                <w:lang w:eastAsia="ru-RU"/>
              </w:rPr>
              <w:t>1</w:t>
            </w:r>
            <w:r>
              <w:rPr>
                <w:rFonts w:ascii="Times New Roman" w:eastAsia="Times New Roman" w:hAnsi="Times New Roman" w:cs="Times New Roman"/>
                <w:sz w:val="20"/>
                <w:szCs w:val="20"/>
                <w:lang w:eastAsia="ru-RU"/>
              </w:rPr>
              <w:t xml:space="preserve"> РК)</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6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jc w:val="center"/>
              <w:rPr>
                <w:rFonts w:ascii="Times New Roman" w:eastAsia="Times New Roman" w:hAnsi="Times New Roman" w:cs="Times New Roman"/>
                <w:sz w:val="20"/>
                <w:szCs w:val="20"/>
                <w:lang w:eastAsia="ru-RU"/>
              </w:rPr>
            </w:pPr>
          </w:p>
        </w:tc>
      </w:tr>
      <w:tr w:rsidR="003A6CB4" w:rsidTr="003A6CB4">
        <w:trPr>
          <w:cantSplit/>
          <w:trHeight w:val="357"/>
        </w:trPr>
        <w:tc>
          <w:tcPr>
            <w:tcW w:w="709"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часов по СРО</w:t>
            </w:r>
          </w:p>
        </w:tc>
        <w:tc>
          <w:tcPr>
            <w:tcW w:w="1392" w:type="dxa"/>
            <w:tcBorders>
              <w:top w:val="single" w:sz="4" w:space="0" w:color="auto"/>
              <w:left w:val="single" w:sz="4" w:space="0" w:color="auto"/>
              <w:bottom w:val="single" w:sz="4" w:space="0" w:color="auto"/>
              <w:right w:val="single" w:sz="4" w:space="0" w:color="auto"/>
            </w:tcBorders>
            <w:hideMark/>
          </w:tcPr>
          <w:p w:rsidR="003A6CB4" w:rsidRDefault="003A6CB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4</w:t>
            </w:r>
            <w:r>
              <w:rPr>
                <w:rFonts w:ascii="Times New Roman" w:eastAsia="Times New Roman" w:hAnsi="Times New Roman" w:cs="Times New Roman"/>
                <w:sz w:val="20"/>
                <w:szCs w:val="20"/>
                <w:lang w:eastAsia="ru-RU"/>
              </w:rPr>
              <w:t>5</w:t>
            </w:r>
          </w:p>
        </w:tc>
        <w:tc>
          <w:tcPr>
            <w:tcW w:w="1260"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c>
          <w:tcPr>
            <w:tcW w:w="1955" w:type="dxa"/>
            <w:tcBorders>
              <w:top w:val="single" w:sz="4" w:space="0" w:color="auto"/>
              <w:left w:val="single" w:sz="4" w:space="0" w:color="auto"/>
              <w:bottom w:val="single" w:sz="4" w:space="0" w:color="auto"/>
              <w:right w:val="single" w:sz="4" w:space="0" w:color="auto"/>
            </w:tcBorders>
          </w:tcPr>
          <w:p w:rsidR="003A6CB4" w:rsidRDefault="003A6CB4">
            <w:pPr>
              <w:spacing w:after="0" w:line="240" w:lineRule="auto"/>
              <w:rPr>
                <w:rFonts w:ascii="Times New Roman" w:eastAsia="Times New Roman" w:hAnsi="Times New Roman" w:cs="Times New Roman"/>
                <w:sz w:val="20"/>
                <w:szCs w:val="20"/>
                <w:lang w:eastAsia="ru-RU"/>
              </w:rPr>
            </w:pPr>
          </w:p>
        </w:tc>
      </w:tr>
    </w:tbl>
    <w:p w:rsidR="003A6CB4" w:rsidRDefault="003A6CB4" w:rsidP="003A6CB4">
      <w:pPr>
        <w:spacing w:after="0" w:line="240" w:lineRule="auto"/>
        <w:rPr>
          <w:rFonts w:ascii="Times New Roman" w:eastAsia="Times New Roman" w:hAnsi="Times New Roman" w:cs="Times New Roman"/>
          <w:b/>
          <w:sz w:val="20"/>
          <w:szCs w:val="20"/>
          <w:lang w:eastAsia="ru-RU"/>
        </w:rPr>
      </w:pPr>
    </w:p>
    <w:p w:rsidR="003A6CB4" w:rsidRDefault="003A6CB4" w:rsidP="003A6CB4">
      <w:pPr>
        <w:spacing w:after="0" w:line="240" w:lineRule="auto"/>
        <w:rPr>
          <w:rFonts w:ascii="Times New Roman" w:eastAsia="Times New Roman" w:hAnsi="Times New Roman" w:cs="Times New Roman"/>
          <w:sz w:val="28"/>
          <w:szCs w:val="28"/>
          <w:lang w:eastAsia="ru-RU"/>
        </w:rPr>
      </w:pPr>
    </w:p>
    <w:p w:rsidR="003A6CB4" w:rsidRDefault="003A6CB4" w:rsidP="003A6CB4">
      <w:pPr>
        <w:spacing w:after="0" w:line="240" w:lineRule="auto"/>
        <w:rPr>
          <w:rFonts w:ascii="Times New Roman" w:eastAsia="Times New Roman" w:hAnsi="Times New Roman" w:cs="Times New Roman"/>
          <w:sz w:val="28"/>
          <w:szCs w:val="28"/>
          <w:lang w:eastAsia="ru-RU"/>
        </w:rPr>
      </w:pPr>
    </w:p>
    <w:p w:rsidR="003A6CB4" w:rsidRDefault="003A6CB4" w:rsidP="003A6CB4">
      <w:pPr>
        <w:spacing w:after="0" w:line="240" w:lineRule="auto"/>
        <w:rPr>
          <w:rFonts w:ascii="Times New Roman" w:eastAsia="Times New Roman" w:hAnsi="Times New Roman" w:cs="Times New Roman"/>
          <w:sz w:val="28"/>
          <w:szCs w:val="28"/>
          <w:lang w:eastAsia="ru-RU"/>
        </w:rPr>
      </w:pPr>
    </w:p>
    <w:p w:rsidR="003A6CB4" w:rsidRDefault="003A6CB4" w:rsidP="003A6CB4">
      <w:pPr>
        <w:spacing w:after="0" w:line="240" w:lineRule="auto"/>
        <w:rPr>
          <w:rFonts w:ascii="Times New Roman" w:eastAsia="Times New Roman" w:hAnsi="Times New Roman" w:cs="Times New Roman"/>
          <w:sz w:val="28"/>
          <w:szCs w:val="28"/>
          <w:lang w:eastAsia="ru-RU"/>
        </w:rPr>
      </w:pPr>
    </w:p>
    <w:p w:rsidR="003A6CB4" w:rsidRDefault="003A6CB4" w:rsidP="003A6CB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составлена Медетовой Э. Б., магистром гуманитарных наук, старшим преподавателем кафедры иностранной филологии</w:t>
      </w:r>
    </w:p>
    <w:p w:rsidR="003A6CB4" w:rsidRDefault="003A6CB4" w:rsidP="003A6CB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 2018г.                                                             ____________________</w:t>
      </w:r>
    </w:p>
    <w:p w:rsidR="003A6CB4" w:rsidRDefault="003A6CB4" w:rsidP="003A6CB4">
      <w:pPr>
        <w:spacing w:after="0" w:line="240" w:lineRule="auto"/>
        <w:rPr>
          <w:rFonts w:ascii="Times New Roman" w:eastAsia="Times New Roman" w:hAnsi="Times New Roman" w:cs="Times New Roman"/>
          <w:sz w:val="28"/>
          <w:szCs w:val="28"/>
          <w:lang w:eastAsia="ru-RU"/>
        </w:rPr>
      </w:pPr>
    </w:p>
    <w:p w:rsidR="003A6CB4" w:rsidRDefault="003A6CB4" w:rsidP="003A6CB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Рассмотрена и утверждена на заседании кафедры иностранной филологии протокол от ___.____2018 г. №___</w:t>
      </w:r>
    </w:p>
    <w:p w:rsidR="003A6CB4" w:rsidRDefault="003A6CB4" w:rsidP="003A6CB4">
      <w:pPr>
        <w:spacing w:after="0" w:line="240" w:lineRule="auto"/>
        <w:ind w:firstLine="540"/>
        <w:jc w:val="both"/>
        <w:rPr>
          <w:rFonts w:ascii="Times New Roman" w:eastAsia="Times New Roman" w:hAnsi="Times New Roman" w:cs="Times New Roman"/>
          <w:sz w:val="28"/>
          <w:szCs w:val="28"/>
          <w:lang w:eastAsia="ru-RU"/>
        </w:rPr>
      </w:pPr>
    </w:p>
    <w:p w:rsidR="003A6CB4" w:rsidRDefault="003A6CB4" w:rsidP="003A6CB4">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Зав. кафедрой                                   С.Жабаева</w:t>
      </w:r>
    </w:p>
    <w:p w:rsidR="003A6CB4" w:rsidRDefault="003A6CB4" w:rsidP="003A6CB4">
      <w:pPr>
        <w:spacing w:after="0" w:line="240" w:lineRule="auto"/>
        <w:rPr>
          <w:rFonts w:ascii="Times New Roman" w:eastAsia="Times New Roman" w:hAnsi="Times New Roman" w:cs="Times New Roman"/>
          <w:sz w:val="24"/>
          <w:szCs w:val="24"/>
          <w:lang w:eastAsia="ru-RU"/>
        </w:rPr>
      </w:pPr>
    </w:p>
    <w:p w:rsidR="003A6CB4" w:rsidRDefault="003A6CB4" w:rsidP="003A6CB4">
      <w:pPr>
        <w:spacing w:after="0" w:line="240" w:lineRule="auto"/>
        <w:rPr>
          <w:rFonts w:ascii="Times New Roman" w:eastAsia="Times New Roman" w:hAnsi="Times New Roman" w:cs="Times New Roman"/>
          <w:sz w:val="24"/>
          <w:szCs w:val="24"/>
          <w:lang w:eastAsia="ru-RU"/>
        </w:rPr>
      </w:pPr>
    </w:p>
    <w:p w:rsidR="003A6CB4" w:rsidRDefault="003A6CB4" w:rsidP="003A6CB4"/>
    <w:p w:rsidR="003A6CB4" w:rsidRDefault="003A6CB4" w:rsidP="003A6CB4"/>
    <w:p w:rsidR="003A6CB4" w:rsidRDefault="003A6CB4" w:rsidP="003A6CB4"/>
    <w:p w:rsidR="00525143" w:rsidRDefault="00525143">
      <w:bookmarkStart w:id="0" w:name="_GoBack"/>
      <w:bookmarkEnd w:id="0"/>
    </w:p>
    <w:sectPr w:rsidR="00525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61AC1"/>
    <w:multiLevelType w:val="hybridMultilevel"/>
    <w:tmpl w:val="2F30A39A"/>
    <w:lvl w:ilvl="0" w:tplc="0419000F">
      <w:start w:val="1"/>
      <w:numFmt w:val="decimal"/>
      <w:lvlText w:val="%1."/>
      <w:lvlJc w:val="left"/>
      <w:pPr>
        <w:tabs>
          <w:tab w:val="num" w:pos="972"/>
        </w:tabs>
        <w:ind w:left="972" w:hanging="360"/>
      </w:pPr>
    </w:lvl>
    <w:lvl w:ilvl="1" w:tplc="04190019">
      <w:start w:val="1"/>
      <w:numFmt w:val="lowerLetter"/>
      <w:lvlText w:val="%2."/>
      <w:lvlJc w:val="left"/>
      <w:pPr>
        <w:tabs>
          <w:tab w:val="num" w:pos="1692"/>
        </w:tabs>
        <w:ind w:left="1692" w:hanging="360"/>
      </w:pPr>
    </w:lvl>
    <w:lvl w:ilvl="2" w:tplc="0419001B">
      <w:start w:val="1"/>
      <w:numFmt w:val="lowerRoman"/>
      <w:lvlText w:val="%3."/>
      <w:lvlJc w:val="right"/>
      <w:pPr>
        <w:tabs>
          <w:tab w:val="num" w:pos="2412"/>
        </w:tabs>
        <w:ind w:left="2412" w:hanging="180"/>
      </w:pPr>
    </w:lvl>
    <w:lvl w:ilvl="3" w:tplc="0419000F">
      <w:start w:val="1"/>
      <w:numFmt w:val="decimal"/>
      <w:lvlText w:val="%4."/>
      <w:lvlJc w:val="left"/>
      <w:pPr>
        <w:tabs>
          <w:tab w:val="num" w:pos="3132"/>
        </w:tabs>
        <w:ind w:left="3132" w:hanging="360"/>
      </w:pPr>
    </w:lvl>
    <w:lvl w:ilvl="4" w:tplc="04190019">
      <w:start w:val="1"/>
      <w:numFmt w:val="lowerLetter"/>
      <w:lvlText w:val="%5."/>
      <w:lvlJc w:val="left"/>
      <w:pPr>
        <w:tabs>
          <w:tab w:val="num" w:pos="3852"/>
        </w:tabs>
        <w:ind w:left="3852" w:hanging="360"/>
      </w:pPr>
    </w:lvl>
    <w:lvl w:ilvl="5" w:tplc="0419001B">
      <w:start w:val="1"/>
      <w:numFmt w:val="lowerRoman"/>
      <w:lvlText w:val="%6."/>
      <w:lvlJc w:val="right"/>
      <w:pPr>
        <w:tabs>
          <w:tab w:val="num" w:pos="4572"/>
        </w:tabs>
        <w:ind w:left="4572" w:hanging="180"/>
      </w:pPr>
    </w:lvl>
    <w:lvl w:ilvl="6" w:tplc="0419000F">
      <w:start w:val="1"/>
      <w:numFmt w:val="decimal"/>
      <w:lvlText w:val="%7."/>
      <w:lvlJc w:val="left"/>
      <w:pPr>
        <w:tabs>
          <w:tab w:val="num" w:pos="5292"/>
        </w:tabs>
        <w:ind w:left="5292" w:hanging="360"/>
      </w:pPr>
    </w:lvl>
    <w:lvl w:ilvl="7" w:tplc="04190019">
      <w:start w:val="1"/>
      <w:numFmt w:val="lowerLetter"/>
      <w:lvlText w:val="%8."/>
      <w:lvlJc w:val="left"/>
      <w:pPr>
        <w:tabs>
          <w:tab w:val="num" w:pos="6012"/>
        </w:tabs>
        <w:ind w:left="6012" w:hanging="360"/>
      </w:pPr>
    </w:lvl>
    <w:lvl w:ilvl="8" w:tplc="0419001B">
      <w:start w:val="1"/>
      <w:numFmt w:val="lowerRoman"/>
      <w:lvlText w:val="%9."/>
      <w:lvlJc w:val="right"/>
      <w:pPr>
        <w:tabs>
          <w:tab w:val="num" w:pos="6732"/>
        </w:tabs>
        <w:ind w:left="6732" w:hanging="180"/>
      </w:pPr>
    </w:lvl>
  </w:abstractNum>
  <w:abstractNum w:abstractNumId="1">
    <w:nsid w:val="4A5154E1"/>
    <w:multiLevelType w:val="hybridMultilevel"/>
    <w:tmpl w:val="F72881F2"/>
    <w:lvl w:ilvl="0" w:tplc="0419000F">
      <w:start w:val="1"/>
      <w:numFmt w:val="decimal"/>
      <w:lvlText w:val="%1."/>
      <w:lvlJc w:val="left"/>
      <w:pPr>
        <w:tabs>
          <w:tab w:val="num" w:pos="972"/>
        </w:tabs>
        <w:ind w:left="972" w:hanging="360"/>
      </w:pPr>
    </w:lvl>
    <w:lvl w:ilvl="1" w:tplc="04190019">
      <w:start w:val="1"/>
      <w:numFmt w:val="lowerLetter"/>
      <w:lvlText w:val="%2."/>
      <w:lvlJc w:val="left"/>
      <w:pPr>
        <w:tabs>
          <w:tab w:val="num" w:pos="1692"/>
        </w:tabs>
        <w:ind w:left="1692" w:hanging="360"/>
      </w:pPr>
    </w:lvl>
    <w:lvl w:ilvl="2" w:tplc="0419001B">
      <w:start w:val="1"/>
      <w:numFmt w:val="lowerRoman"/>
      <w:lvlText w:val="%3."/>
      <w:lvlJc w:val="right"/>
      <w:pPr>
        <w:tabs>
          <w:tab w:val="num" w:pos="2412"/>
        </w:tabs>
        <w:ind w:left="2412" w:hanging="180"/>
      </w:pPr>
    </w:lvl>
    <w:lvl w:ilvl="3" w:tplc="0419000F">
      <w:start w:val="1"/>
      <w:numFmt w:val="decimal"/>
      <w:lvlText w:val="%4."/>
      <w:lvlJc w:val="left"/>
      <w:pPr>
        <w:tabs>
          <w:tab w:val="num" w:pos="3132"/>
        </w:tabs>
        <w:ind w:left="3132" w:hanging="360"/>
      </w:pPr>
    </w:lvl>
    <w:lvl w:ilvl="4" w:tplc="04190019">
      <w:start w:val="1"/>
      <w:numFmt w:val="lowerLetter"/>
      <w:lvlText w:val="%5."/>
      <w:lvlJc w:val="left"/>
      <w:pPr>
        <w:tabs>
          <w:tab w:val="num" w:pos="3852"/>
        </w:tabs>
        <w:ind w:left="3852" w:hanging="360"/>
      </w:pPr>
    </w:lvl>
    <w:lvl w:ilvl="5" w:tplc="0419001B">
      <w:start w:val="1"/>
      <w:numFmt w:val="lowerRoman"/>
      <w:lvlText w:val="%6."/>
      <w:lvlJc w:val="right"/>
      <w:pPr>
        <w:tabs>
          <w:tab w:val="num" w:pos="4572"/>
        </w:tabs>
        <w:ind w:left="4572" w:hanging="180"/>
      </w:pPr>
    </w:lvl>
    <w:lvl w:ilvl="6" w:tplc="0419000F">
      <w:start w:val="1"/>
      <w:numFmt w:val="decimal"/>
      <w:lvlText w:val="%7."/>
      <w:lvlJc w:val="left"/>
      <w:pPr>
        <w:tabs>
          <w:tab w:val="num" w:pos="5292"/>
        </w:tabs>
        <w:ind w:left="5292" w:hanging="360"/>
      </w:pPr>
    </w:lvl>
    <w:lvl w:ilvl="7" w:tplc="04190019">
      <w:start w:val="1"/>
      <w:numFmt w:val="lowerLetter"/>
      <w:lvlText w:val="%8."/>
      <w:lvlJc w:val="left"/>
      <w:pPr>
        <w:tabs>
          <w:tab w:val="num" w:pos="6012"/>
        </w:tabs>
        <w:ind w:left="6012" w:hanging="360"/>
      </w:pPr>
    </w:lvl>
    <w:lvl w:ilvl="8" w:tplc="0419001B">
      <w:start w:val="1"/>
      <w:numFmt w:val="lowerRoman"/>
      <w:lvlText w:val="%9."/>
      <w:lvlJc w:val="right"/>
      <w:pPr>
        <w:tabs>
          <w:tab w:val="num" w:pos="6732"/>
        </w:tabs>
        <w:ind w:left="6732" w:hanging="180"/>
      </w:pPr>
    </w:lvl>
  </w:abstractNum>
  <w:abstractNum w:abstractNumId="2">
    <w:nsid w:val="72CA0E53"/>
    <w:multiLevelType w:val="hybridMultilevel"/>
    <w:tmpl w:val="5B6254CC"/>
    <w:lvl w:ilvl="0" w:tplc="0419000F">
      <w:start w:val="1"/>
      <w:numFmt w:val="decimal"/>
      <w:lvlText w:val="%1."/>
      <w:lvlJc w:val="left"/>
      <w:pPr>
        <w:tabs>
          <w:tab w:val="num" w:pos="972"/>
        </w:tabs>
        <w:ind w:left="972" w:hanging="360"/>
      </w:pPr>
    </w:lvl>
    <w:lvl w:ilvl="1" w:tplc="04190019">
      <w:start w:val="1"/>
      <w:numFmt w:val="lowerLetter"/>
      <w:lvlText w:val="%2."/>
      <w:lvlJc w:val="left"/>
      <w:pPr>
        <w:tabs>
          <w:tab w:val="num" w:pos="1692"/>
        </w:tabs>
        <w:ind w:left="1692" w:hanging="360"/>
      </w:pPr>
    </w:lvl>
    <w:lvl w:ilvl="2" w:tplc="0419001B">
      <w:start w:val="1"/>
      <w:numFmt w:val="lowerRoman"/>
      <w:lvlText w:val="%3."/>
      <w:lvlJc w:val="right"/>
      <w:pPr>
        <w:tabs>
          <w:tab w:val="num" w:pos="2412"/>
        </w:tabs>
        <w:ind w:left="2412" w:hanging="180"/>
      </w:pPr>
    </w:lvl>
    <w:lvl w:ilvl="3" w:tplc="0419000F">
      <w:start w:val="1"/>
      <w:numFmt w:val="decimal"/>
      <w:lvlText w:val="%4."/>
      <w:lvlJc w:val="left"/>
      <w:pPr>
        <w:tabs>
          <w:tab w:val="num" w:pos="3132"/>
        </w:tabs>
        <w:ind w:left="3132" w:hanging="360"/>
      </w:pPr>
    </w:lvl>
    <w:lvl w:ilvl="4" w:tplc="04190019">
      <w:start w:val="1"/>
      <w:numFmt w:val="lowerLetter"/>
      <w:lvlText w:val="%5."/>
      <w:lvlJc w:val="left"/>
      <w:pPr>
        <w:tabs>
          <w:tab w:val="num" w:pos="3852"/>
        </w:tabs>
        <w:ind w:left="3852" w:hanging="360"/>
      </w:pPr>
    </w:lvl>
    <w:lvl w:ilvl="5" w:tplc="0419001B">
      <w:start w:val="1"/>
      <w:numFmt w:val="lowerRoman"/>
      <w:lvlText w:val="%6."/>
      <w:lvlJc w:val="right"/>
      <w:pPr>
        <w:tabs>
          <w:tab w:val="num" w:pos="4572"/>
        </w:tabs>
        <w:ind w:left="4572" w:hanging="180"/>
      </w:pPr>
    </w:lvl>
    <w:lvl w:ilvl="6" w:tplc="0419000F">
      <w:start w:val="1"/>
      <w:numFmt w:val="decimal"/>
      <w:lvlText w:val="%7."/>
      <w:lvlJc w:val="left"/>
      <w:pPr>
        <w:tabs>
          <w:tab w:val="num" w:pos="5292"/>
        </w:tabs>
        <w:ind w:left="5292" w:hanging="360"/>
      </w:pPr>
    </w:lvl>
    <w:lvl w:ilvl="7" w:tplc="04190019">
      <w:start w:val="1"/>
      <w:numFmt w:val="lowerLetter"/>
      <w:lvlText w:val="%8."/>
      <w:lvlJc w:val="left"/>
      <w:pPr>
        <w:tabs>
          <w:tab w:val="num" w:pos="6012"/>
        </w:tabs>
        <w:ind w:left="6012" w:hanging="360"/>
      </w:pPr>
    </w:lvl>
    <w:lvl w:ilvl="8" w:tplc="0419001B">
      <w:start w:val="1"/>
      <w:numFmt w:val="lowerRoman"/>
      <w:lvlText w:val="%9."/>
      <w:lvlJc w:val="right"/>
      <w:pPr>
        <w:tabs>
          <w:tab w:val="num" w:pos="6732"/>
        </w:tabs>
        <w:ind w:left="673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0E4"/>
    <w:rsid w:val="003A6CB4"/>
    <w:rsid w:val="00525143"/>
    <w:rsid w:val="00D47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C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A6CB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C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A6CB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99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1052</Words>
  <Characters>5999</Characters>
  <Application>Microsoft Office Word</Application>
  <DocSecurity>0</DocSecurity>
  <Lines>49</Lines>
  <Paragraphs>14</Paragraphs>
  <ScaleCrop>false</ScaleCrop>
  <Company>SPecialiST RePack</Company>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2</cp:revision>
  <dcterms:created xsi:type="dcterms:W3CDTF">2019-04-16T04:43:00Z</dcterms:created>
  <dcterms:modified xsi:type="dcterms:W3CDTF">2019-04-16T04:43:00Z</dcterms:modified>
</cp:coreProperties>
</file>